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85709">
      <w:pPr>
        <w:jc w:val="center"/>
        <w:rPr>
          <w:rFonts w:ascii="Times New Roman" w:hAnsi="Times New Roman" w:cs="Times New Roman"/>
          <w:b/>
          <w:sz w:val="40"/>
          <w:szCs w:val="40"/>
        </w:rPr>
      </w:pPr>
      <w:r>
        <w:rPr>
          <w:rFonts w:ascii="Times New Roman" w:hAnsi="Times New Roman" w:cs="Times New Roman"/>
          <w:b/>
          <w:sz w:val="40"/>
          <w:szCs w:val="40"/>
        </w:rPr>
        <w:t xml:space="preserve"> ПОЛОЖЕНИЕ</w:t>
      </w:r>
    </w:p>
    <w:p w14:paraId="633A6202">
      <w:pPr>
        <w:jc w:val="center"/>
        <w:rPr>
          <w:rFonts w:ascii="Times New Roman" w:hAnsi="Times New Roman" w:cs="Times New Roman"/>
          <w:b/>
          <w:sz w:val="24"/>
          <w:szCs w:val="24"/>
        </w:rPr>
      </w:pPr>
      <w:r>
        <w:rPr>
          <w:rFonts w:ascii="Times New Roman" w:hAnsi="Times New Roman" w:cs="Times New Roman"/>
          <w:b/>
          <w:sz w:val="24"/>
          <w:szCs w:val="24"/>
        </w:rPr>
        <w:t>о проведении спортивного мероприятия</w:t>
      </w:r>
    </w:p>
    <w:p w14:paraId="21D3D90D">
      <w:pPr>
        <w:jc w:val="center"/>
        <w:rPr>
          <w:rFonts w:ascii="Times New Roman" w:hAnsi="Times New Roman" w:cs="Times New Roman"/>
          <w:b/>
          <w:sz w:val="24"/>
          <w:szCs w:val="24"/>
        </w:rPr>
      </w:pPr>
      <w:r>
        <w:rPr>
          <w:rFonts w:ascii="Times New Roman" w:hAnsi="Times New Roman" w:cs="Times New Roman"/>
          <w:b/>
          <w:sz w:val="24"/>
          <w:szCs w:val="24"/>
        </w:rPr>
        <w:t xml:space="preserve">«Космо Трейл» </w:t>
      </w:r>
    </w:p>
    <w:p w14:paraId="03F26F44">
      <w:pPr>
        <w:jc w:val="center"/>
        <w:rPr>
          <w:rFonts w:ascii="Times New Roman" w:hAnsi="Times New Roman" w:cs="Times New Roman"/>
          <w:b/>
          <w:sz w:val="24"/>
          <w:szCs w:val="24"/>
        </w:rPr>
      </w:pPr>
    </w:p>
    <w:p w14:paraId="21A20711">
      <w:pPr>
        <w:pStyle w:val="6"/>
        <w:numPr>
          <w:ilvl w:val="0"/>
          <w:numId w:val="1"/>
        </w:numPr>
        <w:jc w:val="center"/>
        <w:rPr>
          <w:rFonts w:ascii="Times New Roman" w:hAnsi="Times New Roman" w:cs="Times New Roman"/>
          <w:sz w:val="24"/>
          <w:szCs w:val="24"/>
        </w:rPr>
      </w:pPr>
      <w:r>
        <w:rPr>
          <w:rFonts w:ascii="Times New Roman" w:hAnsi="Times New Roman" w:cs="Times New Roman"/>
          <w:b/>
          <w:sz w:val="24"/>
          <w:szCs w:val="24"/>
        </w:rPr>
        <w:t xml:space="preserve">ОПРЕДЕЛЕНИЕ «КОСМО ТРЕЙЛ»  ДАТА И МЕСТО ПРОВЕДЕНИЯ. </w:t>
      </w:r>
    </w:p>
    <w:p w14:paraId="1E5841E4">
      <w:pPr>
        <w:pStyle w:val="6"/>
        <w:rPr>
          <w:rFonts w:ascii="Times New Roman" w:hAnsi="Times New Roman" w:cs="Times New Roman"/>
          <w:sz w:val="24"/>
          <w:szCs w:val="24"/>
        </w:rPr>
      </w:pPr>
    </w:p>
    <w:p w14:paraId="6845E4F4">
      <w:pPr>
        <w:pStyle w:val="6"/>
        <w:jc w:val="both"/>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b/>
          <w:sz w:val="24"/>
          <w:szCs w:val="24"/>
        </w:rPr>
        <w:t>Космо Трейл</w:t>
      </w:r>
      <w:r>
        <w:rPr>
          <w:rFonts w:ascii="Times New Roman" w:hAnsi="Times New Roman" w:cs="Times New Roman"/>
          <w:sz w:val="24"/>
          <w:szCs w:val="24"/>
        </w:rPr>
        <w:t xml:space="preserve"> — спортивное мероприятие по трейлу (ночному бегу по пересечённой местности), включает в себя соревнования на дистанциях:</w:t>
      </w:r>
    </w:p>
    <w:p w14:paraId="55BAD523">
      <w:pPr>
        <w:pStyle w:val="6"/>
        <w:jc w:val="both"/>
        <w:rPr>
          <w:rFonts w:ascii="Times New Roman" w:hAnsi="Times New Roman" w:cs="Times New Roman"/>
          <w:sz w:val="24"/>
          <w:szCs w:val="24"/>
        </w:rPr>
      </w:pPr>
      <w:r>
        <w:rPr>
          <w:rFonts w:ascii="Times New Roman" w:hAnsi="Times New Roman" w:cs="Times New Roman"/>
          <w:sz w:val="24"/>
          <w:szCs w:val="24"/>
        </w:rPr>
        <w:t>● дистанция детская «Метеорит» дети в возрасте от 5 до 11 лет (600 м);</w:t>
      </w:r>
    </w:p>
    <w:p w14:paraId="05CE2856">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Проксима</w:t>
      </w:r>
      <w:r>
        <w:rPr>
          <w:rFonts w:ascii="Times New Roman" w:hAnsi="Times New Roman" w:cs="Times New Roman"/>
          <w:sz w:val="24"/>
          <w:szCs w:val="24"/>
        </w:rPr>
        <w:t>» (10 км, 700+);</w:t>
      </w:r>
    </w:p>
    <w:p w14:paraId="5ECDD8E5">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Орион</w:t>
      </w:r>
      <w:r>
        <w:rPr>
          <w:rFonts w:ascii="Times New Roman" w:hAnsi="Times New Roman" w:cs="Times New Roman"/>
          <w:sz w:val="24"/>
          <w:szCs w:val="24"/>
        </w:rPr>
        <w:t>» (15 км, 9</w:t>
      </w:r>
      <w:r>
        <w:rPr>
          <w:rFonts w:hint="default" w:ascii="Times New Roman" w:hAnsi="Times New Roman" w:cs="Times New Roman"/>
          <w:sz w:val="24"/>
          <w:szCs w:val="24"/>
          <w:lang w:val="ru-RU"/>
        </w:rPr>
        <w:t>0</w:t>
      </w:r>
      <w:r>
        <w:rPr>
          <w:rFonts w:ascii="Times New Roman" w:hAnsi="Times New Roman" w:cs="Times New Roman"/>
          <w:sz w:val="24"/>
          <w:szCs w:val="24"/>
        </w:rPr>
        <w:t>0+);</w:t>
      </w:r>
    </w:p>
    <w:p w14:paraId="26BEB9C1">
      <w:pPr>
        <w:pStyle w:val="6"/>
        <w:jc w:val="both"/>
        <w:rPr>
          <w:rFonts w:ascii="Times New Roman" w:hAnsi="Times New Roman" w:cs="Times New Roman"/>
          <w:sz w:val="24"/>
          <w:szCs w:val="24"/>
        </w:rPr>
      </w:pPr>
      <w:r>
        <w:rPr>
          <w:rFonts w:ascii="Times New Roman" w:hAnsi="Times New Roman" w:cs="Times New Roman"/>
          <w:sz w:val="24"/>
          <w:szCs w:val="24"/>
        </w:rPr>
        <w:t>● дистанция «Андромеда» (25 км, 14</w:t>
      </w:r>
      <w:r>
        <w:rPr>
          <w:rFonts w:hint="default" w:ascii="Times New Roman" w:hAnsi="Times New Roman" w:cs="Times New Roman"/>
          <w:sz w:val="24"/>
          <w:szCs w:val="24"/>
          <w:lang w:val="ru-RU"/>
        </w:rPr>
        <w:t>0</w:t>
      </w:r>
      <w:r>
        <w:rPr>
          <w:rFonts w:ascii="Times New Roman" w:hAnsi="Times New Roman" w:cs="Times New Roman"/>
          <w:sz w:val="24"/>
          <w:szCs w:val="24"/>
        </w:rPr>
        <w:t>0+);</w:t>
      </w:r>
    </w:p>
    <w:p w14:paraId="61B6A056">
      <w:pPr>
        <w:pStyle w:val="6"/>
        <w:jc w:val="both"/>
        <w:rPr>
          <w:rFonts w:ascii="Times New Roman" w:hAnsi="Times New Roman" w:cs="Times New Roman"/>
          <w:sz w:val="24"/>
          <w:szCs w:val="24"/>
        </w:rPr>
      </w:pPr>
    </w:p>
    <w:p w14:paraId="0F550D41">
      <w:pPr>
        <w:pStyle w:val="6"/>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b/>
          <w:sz w:val="24"/>
          <w:szCs w:val="24"/>
        </w:rPr>
        <w:t>Дата  проведения</w:t>
      </w:r>
      <w:r>
        <w:rPr>
          <w:rFonts w:ascii="Times New Roman" w:hAnsi="Times New Roman" w:cs="Times New Roman"/>
          <w:sz w:val="24"/>
          <w:szCs w:val="24"/>
        </w:rPr>
        <w:t xml:space="preserve"> </w:t>
      </w:r>
      <w:r>
        <w:rPr>
          <w:rFonts w:ascii="Times New Roman" w:hAnsi="Times New Roman" w:cs="Times New Roman"/>
          <w:bCs/>
          <w:sz w:val="24"/>
          <w:szCs w:val="24"/>
        </w:rPr>
        <w:t xml:space="preserve">Космо Трейла </w:t>
      </w:r>
      <w:r>
        <w:rPr>
          <w:rFonts w:ascii="Times New Roman" w:hAnsi="Times New Roman" w:cs="Times New Roman"/>
          <w:sz w:val="24"/>
          <w:szCs w:val="24"/>
        </w:rPr>
        <w:t xml:space="preserve">— 23-24 августа 2025 года. </w:t>
      </w:r>
    </w:p>
    <w:p w14:paraId="09EEFFC9">
      <w:pPr>
        <w:pStyle w:val="6"/>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b/>
          <w:sz w:val="24"/>
          <w:szCs w:val="24"/>
        </w:rPr>
        <w:t>Организатор</w:t>
      </w:r>
      <w:r>
        <w:rPr>
          <w:rFonts w:ascii="Times New Roman" w:hAnsi="Times New Roman" w:cs="Times New Roman"/>
          <w:sz w:val="24"/>
          <w:szCs w:val="24"/>
        </w:rPr>
        <w:t xml:space="preserve"> утверждает данное Положение, вносит в него изменения и дополнения, отвечает за:</w:t>
      </w:r>
    </w:p>
    <w:p w14:paraId="3CDD21DC">
      <w:pPr>
        <w:pStyle w:val="6"/>
        <w:jc w:val="both"/>
        <w:rPr>
          <w:rFonts w:ascii="Times New Roman" w:hAnsi="Times New Roman" w:cs="Times New Roman"/>
          <w:sz w:val="24"/>
          <w:szCs w:val="24"/>
        </w:rPr>
      </w:pPr>
      <w:r>
        <w:rPr>
          <w:rFonts w:ascii="Times New Roman" w:hAnsi="Times New Roman" w:cs="Times New Roman"/>
          <w:sz w:val="24"/>
          <w:szCs w:val="24"/>
        </w:rPr>
        <w:t>*подготовку стартового и финишного городка;</w:t>
      </w:r>
    </w:p>
    <w:p w14:paraId="63C88AC5">
      <w:pPr>
        <w:pStyle w:val="6"/>
        <w:jc w:val="both"/>
        <w:rPr>
          <w:rFonts w:ascii="Times New Roman" w:hAnsi="Times New Roman" w:cs="Times New Roman"/>
          <w:sz w:val="24"/>
          <w:szCs w:val="24"/>
        </w:rPr>
      </w:pPr>
      <w:r>
        <w:rPr>
          <w:rFonts w:ascii="Times New Roman" w:hAnsi="Times New Roman" w:cs="Times New Roman"/>
          <w:sz w:val="24"/>
          <w:szCs w:val="24"/>
        </w:rPr>
        <w:t>*предоставление информации (треков) о маршрутах;</w:t>
      </w:r>
    </w:p>
    <w:p w14:paraId="0BC43B0F">
      <w:pPr>
        <w:pStyle w:val="6"/>
        <w:jc w:val="both"/>
        <w:rPr>
          <w:rFonts w:ascii="Times New Roman" w:hAnsi="Times New Roman" w:cs="Times New Roman"/>
          <w:sz w:val="24"/>
          <w:szCs w:val="24"/>
        </w:rPr>
      </w:pPr>
      <w:r>
        <w:rPr>
          <w:rFonts w:ascii="Times New Roman" w:hAnsi="Times New Roman" w:cs="Times New Roman"/>
          <w:sz w:val="24"/>
          <w:szCs w:val="24"/>
        </w:rPr>
        <w:t>*оставляет за собой право изменить (сократить или увеличить) дистанции, в связи с погодными, политическими и административными изменениями, вплоть до момента проведения мероприятия. При  внесении данных изменений Организатор обязуется сообщить ее участникам посредством одного или нескольких доступных информационных каналов: на сайте, в социальных сетях, мессенджерах, на брифинге, пунктах питания, на старте;</w:t>
      </w:r>
    </w:p>
    <w:p w14:paraId="49D0838A">
      <w:pPr>
        <w:pStyle w:val="6"/>
        <w:jc w:val="both"/>
        <w:rPr>
          <w:rFonts w:ascii="Times New Roman" w:hAnsi="Times New Roman" w:cs="Times New Roman"/>
          <w:sz w:val="24"/>
          <w:szCs w:val="24"/>
        </w:rPr>
      </w:pPr>
      <w:r>
        <w:rPr>
          <w:rFonts w:ascii="Times New Roman" w:hAnsi="Times New Roman" w:cs="Times New Roman"/>
          <w:sz w:val="24"/>
          <w:szCs w:val="24"/>
        </w:rPr>
        <w:t xml:space="preserve">* выбор и разметку дистанций; </w:t>
      </w:r>
    </w:p>
    <w:p w14:paraId="23D30A9E">
      <w:pPr>
        <w:pStyle w:val="6"/>
        <w:jc w:val="both"/>
        <w:rPr>
          <w:rFonts w:ascii="Times New Roman" w:hAnsi="Times New Roman" w:cs="Times New Roman"/>
          <w:sz w:val="24"/>
          <w:szCs w:val="24"/>
        </w:rPr>
      </w:pPr>
      <w:r>
        <w:rPr>
          <w:rFonts w:ascii="Times New Roman" w:hAnsi="Times New Roman" w:cs="Times New Roman"/>
          <w:sz w:val="24"/>
          <w:szCs w:val="24"/>
        </w:rPr>
        <w:t>*создание равных условий для соревнования участников;</w:t>
      </w:r>
    </w:p>
    <w:p w14:paraId="105C0558">
      <w:pPr>
        <w:pStyle w:val="6"/>
        <w:jc w:val="both"/>
        <w:rPr>
          <w:rFonts w:ascii="Times New Roman" w:hAnsi="Times New Roman" w:cs="Times New Roman"/>
          <w:sz w:val="24"/>
          <w:szCs w:val="24"/>
        </w:rPr>
      </w:pPr>
      <w:r>
        <w:rPr>
          <w:rFonts w:ascii="Times New Roman" w:hAnsi="Times New Roman" w:cs="Times New Roman"/>
          <w:sz w:val="24"/>
          <w:szCs w:val="24"/>
        </w:rPr>
        <w:t>* информационное обеспечение соревнований;</w:t>
      </w:r>
    </w:p>
    <w:p w14:paraId="6F76207C">
      <w:pPr>
        <w:pStyle w:val="6"/>
        <w:jc w:val="both"/>
        <w:rPr>
          <w:rFonts w:ascii="Times New Roman" w:hAnsi="Times New Roman" w:cs="Times New Roman"/>
          <w:sz w:val="24"/>
          <w:szCs w:val="24"/>
        </w:rPr>
      </w:pPr>
      <w:r>
        <w:rPr>
          <w:rFonts w:ascii="Times New Roman" w:hAnsi="Times New Roman" w:cs="Times New Roman"/>
          <w:sz w:val="24"/>
          <w:szCs w:val="24"/>
        </w:rPr>
        <w:t>*судейство соревнований;</w:t>
      </w:r>
    </w:p>
    <w:p w14:paraId="5EC0ED0C">
      <w:pPr>
        <w:pStyle w:val="6"/>
        <w:jc w:val="both"/>
        <w:rPr>
          <w:rFonts w:ascii="Times New Roman" w:hAnsi="Times New Roman" w:cs="Times New Roman"/>
          <w:sz w:val="24"/>
          <w:szCs w:val="24"/>
        </w:rPr>
      </w:pPr>
      <w:r>
        <w:rPr>
          <w:rFonts w:ascii="Times New Roman" w:hAnsi="Times New Roman" w:cs="Times New Roman"/>
          <w:sz w:val="24"/>
          <w:szCs w:val="24"/>
        </w:rPr>
        <w:t>*адекватную организацию мер безопасности и медицинского обеспечения</w:t>
      </w:r>
    </w:p>
    <w:p w14:paraId="38A91952">
      <w:pPr>
        <w:pStyle w:val="6"/>
        <w:jc w:val="both"/>
        <w:rPr>
          <w:rFonts w:ascii="Times New Roman" w:hAnsi="Times New Roman" w:cs="Times New Roman"/>
          <w:sz w:val="24"/>
          <w:szCs w:val="24"/>
        </w:rPr>
      </w:pPr>
      <w:r>
        <w:rPr>
          <w:rFonts w:ascii="Times New Roman" w:hAnsi="Times New Roman" w:cs="Times New Roman"/>
          <w:sz w:val="24"/>
          <w:szCs w:val="24"/>
        </w:rPr>
        <w:t>соревнований;</w:t>
      </w:r>
    </w:p>
    <w:p w14:paraId="6B45D42D">
      <w:pPr>
        <w:pStyle w:val="6"/>
        <w:jc w:val="both"/>
        <w:rPr>
          <w:rFonts w:ascii="Times New Roman" w:hAnsi="Times New Roman" w:cs="Times New Roman"/>
          <w:sz w:val="24"/>
          <w:szCs w:val="24"/>
        </w:rPr>
      </w:pPr>
      <w:r>
        <w:rPr>
          <w:rFonts w:ascii="Times New Roman" w:hAnsi="Times New Roman" w:cs="Times New Roman"/>
          <w:sz w:val="24"/>
          <w:szCs w:val="24"/>
        </w:rPr>
        <w:t>*формирование призов победителям соревнований.</w:t>
      </w:r>
    </w:p>
    <w:p w14:paraId="1F853CB4">
      <w:pPr>
        <w:pStyle w:val="6"/>
        <w:jc w:val="both"/>
        <w:rPr>
          <w:rFonts w:ascii="Times New Roman" w:hAnsi="Times New Roman" w:cs="Times New Roman"/>
          <w:sz w:val="24"/>
          <w:szCs w:val="24"/>
        </w:rPr>
      </w:pPr>
      <w:r>
        <w:rPr>
          <w:rFonts w:ascii="Times New Roman" w:hAnsi="Times New Roman" w:cs="Times New Roman"/>
          <w:sz w:val="24"/>
          <w:szCs w:val="24"/>
        </w:rPr>
        <w:t xml:space="preserve">1.4 </w:t>
      </w:r>
      <w:r>
        <w:rPr>
          <w:rFonts w:ascii="Times New Roman" w:hAnsi="Times New Roman" w:cs="Times New Roman"/>
          <w:b/>
          <w:sz w:val="24"/>
          <w:szCs w:val="24"/>
        </w:rPr>
        <w:t>Информационный ресурс</w:t>
      </w:r>
      <w:r>
        <w:rPr>
          <w:rFonts w:ascii="Times New Roman" w:hAnsi="Times New Roman" w:cs="Times New Roman"/>
          <w:sz w:val="24"/>
          <w:szCs w:val="24"/>
        </w:rPr>
        <w:t xml:space="preserve"> соревнований — сайт</w:t>
      </w:r>
      <w:r>
        <w:t xml:space="preserve"> </w:t>
      </w:r>
      <w:r>
        <w:rPr>
          <w:rFonts w:hint="default"/>
        </w:rPr>
        <w:t>https://crimeatrail.com/</w:t>
      </w:r>
    </w:p>
    <w:p w14:paraId="054889FE">
      <w:pPr>
        <w:pStyle w:val="6"/>
        <w:jc w:val="both"/>
        <w:rPr>
          <w:rFonts w:ascii="Times New Roman" w:hAnsi="Times New Roman" w:cs="Times New Roman"/>
          <w:sz w:val="24"/>
          <w:szCs w:val="24"/>
        </w:rPr>
      </w:pPr>
    </w:p>
    <w:p w14:paraId="2ADC7B5C">
      <w:pPr>
        <w:jc w:val="center"/>
        <w:rPr>
          <w:rFonts w:ascii="Times New Roman" w:hAnsi="Times New Roman" w:cs="Times New Roman"/>
          <w:b/>
          <w:sz w:val="24"/>
          <w:szCs w:val="24"/>
        </w:rPr>
      </w:pPr>
      <w:r>
        <w:rPr>
          <w:rFonts w:ascii="Times New Roman" w:hAnsi="Times New Roman" w:cs="Times New Roman"/>
          <w:b/>
          <w:sz w:val="24"/>
          <w:szCs w:val="24"/>
        </w:rPr>
        <w:t>2. ЦЕЛИ И ЗАДАЧИ МЕРОПРИЯТИЯ</w:t>
      </w:r>
    </w:p>
    <w:p w14:paraId="33A3B5E4">
      <w:pPr>
        <w:pStyle w:val="6"/>
        <w:jc w:val="both"/>
        <w:rPr>
          <w:rFonts w:ascii="Times New Roman" w:hAnsi="Times New Roman" w:cs="Times New Roman"/>
          <w:sz w:val="24"/>
          <w:szCs w:val="24"/>
        </w:rPr>
      </w:pPr>
      <w:r>
        <w:rPr>
          <w:rFonts w:ascii="Times New Roman" w:hAnsi="Times New Roman" w:cs="Times New Roman"/>
          <w:sz w:val="24"/>
          <w:szCs w:val="24"/>
        </w:rPr>
        <w:t xml:space="preserve">2.1 </w:t>
      </w:r>
      <w:r>
        <w:rPr>
          <w:rFonts w:ascii="Times New Roman" w:hAnsi="Times New Roman" w:cs="Times New Roman"/>
          <w:b/>
          <w:sz w:val="24"/>
          <w:szCs w:val="24"/>
        </w:rPr>
        <w:t>Цель</w:t>
      </w:r>
      <w:r>
        <w:rPr>
          <w:rFonts w:ascii="Times New Roman" w:hAnsi="Times New Roman" w:cs="Times New Roman"/>
          <w:sz w:val="24"/>
          <w:szCs w:val="24"/>
        </w:rPr>
        <w:t xml:space="preserve"> — популяризация Республики Крым как здравницы с массой возможностей для активного отдыха.</w:t>
      </w:r>
    </w:p>
    <w:p w14:paraId="284333BF">
      <w:pPr>
        <w:pStyle w:val="6"/>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b/>
          <w:sz w:val="24"/>
          <w:szCs w:val="24"/>
        </w:rPr>
        <w:t>Задачи:</w:t>
      </w:r>
    </w:p>
    <w:p w14:paraId="14B567BF">
      <w:pPr>
        <w:pStyle w:val="6"/>
        <w:jc w:val="both"/>
        <w:rPr>
          <w:rFonts w:ascii="Times New Roman" w:hAnsi="Times New Roman" w:cs="Times New Roman"/>
          <w:sz w:val="24"/>
          <w:szCs w:val="24"/>
        </w:rPr>
      </w:pPr>
      <w:r>
        <w:rPr>
          <w:rFonts w:ascii="Times New Roman" w:hAnsi="Times New Roman" w:cs="Times New Roman"/>
          <w:sz w:val="24"/>
          <w:szCs w:val="24"/>
        </w:rPr>
        <w:t xml:space="preserve">● популяризация бега, трейлраннинга, скайраннинга и туризма в Республике Крым; </w:t>
      </w:r>
    </w:p>
    <w:p w14:paraId="0FC93B79">
      <w:pPr>
        <w:pStyle w:val="6"/>
        <w:jc w:val="both"/>
        <w:rPr>
          <w:rFonts w:ascii="Times New Roman" w:hAnsi="Times New Roman" w:cs="Times New Roman"/>
          <w:sz w:val="24"/>
          <w:szCs w:val="24"/>
        </w:rPr>
      </w:pPr>
      <w:r>
        <w:rPr>
          <w:rFonts w:ascii="Times New Roman" w:hAnsi="Times New Roman" w:cs="Times New Roman"/>
          <w:sz w:val="24"/>
          <w:szCs w:val="24"/>
        </w:rPr>
        <w:t>● популяризация туристических маршрутов и туристических троп на территории Республики Крым;</w:t>
      </w:r>
    </w:p>
    <w:p w14:paraId="77ACF7D6">
      <w:pPr>
        <w:pStyle w:val="6"/>
        <w:jc w:val="both"/>
        <w:rPr>
          <w:rFonts w:ascii="Times New Roman" w:hAnsi="Times New Roman" w:cs="Times New Roman"/>
          <w:sz w:val="24"/>
          <w:szCs w:val="24"/>
        </w:rPr>
      </w:pPr>
      <w:r>
        <w:rPr>
          <w:rFonts w:ascii="Times New Roman" w:hAnsi="Times New Roman" w:cs="Times New Roman"/>
          <w:sz w:val="24"/>
          <w:szCs w:val="24"/>
        </w:rPr>
        <w:t>● повышение спортивного мастерства и спортивной квалификации участников;</w:t>
      </w:r>
    </w:p>
    <w:p w14:paraId="3858E567">
      <w:pPr>
        <w:pStyle w:val="6"/>
        <w:jc w:val="both"/>
        <w:rPr>
          <w:rFonts w:ascii="Times New Roman" w:hAnsi="Times New Roman" w:cs="Times New Roman"/>
          <w:sz w:val="24"/>
          <w:szCs w:val="24"/>
        </w:rPr>
      </w:pPr>
      <w:r>
        <w:rPr>
          <w:rFonts w:ascii="Times New Roman" w:hAnsi="Times New Roman" w:cs="Times New Roman"/>
          <w:sz w:val="24"/>
          <w:szCs w:val="24"/>
        </w:rPr>
        <w:t>● знакомство участников соревнований и их семей с инфраструктурой и природой Республики Крым;</w:t>
      </w:r>
    </w:p>
    <w:p w14:paraId="0B5B456D">
      <w:pPr>
        <w:pStyle w:val="6"/>
        <w:jc w:val="both"/>
        <w:rPr>
          <w:rFonts w:ascii="Times New Roman" w:hAnsi="Times New Roman" w:cs="Times New Roman"/>
          <w:sz w:val="24"/>
          <w:szCs w:val="24"/>
        </w:rPr>
      </w:pPr>
      <w:r>
        <w:rPr>
          <w:rFonts w:ascii="Times New Roman" w:hAnsi="Times New Roman" w:cs="Times New Roman"/>
          <w:sz w:val="24"/>
          <w:szCs w:val="24"/>
        </w:rPr>
        <w:t>● повышение уровня ответственности людей к окружающей среде и заповедным территориям.</w:t>
      </w:r>
    </w:p>
    <w:p w14:paraId="60AD0FB4">
      <w:pPr>
        <w:pStyle w:val="6"/>
        <w:jc w:val="both"/>
        <w:rPr>
          <w:rFonts w:ascii="Times New Roman" w:hAnsi="Times New Roman" w:cs="Times New Roman"/>
          <w:sz w:val="24"/>
          <w:szCs w:val="24"/>
        </w:rPr>
      </w:pPr>
      <w:r>
        <w:rPr>
          <w:rFonts w:ascii="Times New Roman" w:hAnsi="Times New Roman" w:cs="Times New Roman"/>
          <w:sz w:val="24"/>
          <w:szCs w:val="24"/>
        </w:rPr>
        <w:t>Статус мероприятия – региональный.</w:t>
      </w:r>
    </w:p>
    <w:p w14:paraId="719E9DDA">
      <w:pPr>
        <w:pStyle w:val="6"/>
        <w:jc w:val="both"/>
        <w:rPr>
          <w:rFonts w:ascii="Times New Roman" w:hAnsi="Times New Roman" w:cs="Times New Roman"/>
          <w:b/>
          <w:sz w:val="24"/>
          <w:szCs w:val="24"/>
        </w:rPr>
      </w:pPr>
      <w:r>
        <w:rPr>
          <w:rFonts w:ascii="Times New Roman" w:hAnsi="Times New Roman" w:cs="Times New Roman"/>
          <w:sz w:val="24"/>
          <w:szCs w:val="24"/>
        </w:rPr>
        <w:t>Категория мероприятия – личное первенство.</w:t>
      </w:r>
    </w:p>
    <w:p w14:paraId="41475C32">
      <w:pPr>
        <w:pStyle w:val="6"/>
        <w:jc w:val="both"/>
        <w:rPr>
          <w:rFonts w:ascii="Times New Roman" w:hAnsi="Times New Roman" w:cs="Times New Roman"/>
          <w:b/>
          <w:sz w:val="24"/>
          <w:szCs w:val="24"/>
        </w:rPr>
      </w:pPr>
    </w:p>
    <w:p w14:paraId="4D4765B1">
      <w:pPr>
        <w:pStyle w:val="6"/>
        <w:jc w:val="both"/>
        <w:rPr>
          <w:rFonts w:ascii="Times New Roman" w:hAnsi="Times New Roman" w:cs="Times New Roman"/>
          <w:b/>
          <w:sz w:val="24"/>
          <w:szCs w:val="24"/>
        </w:rPr>
      </w:pPr>
    </w:p>
    <w:p w14:paraId="7D2FA82D">
      <w:pPr>
        <w:pStyle w:val="6"/>
        <w:numPr>
          <w:ilvl w:val="0"/>
          <w:numId w:val="2"/>
        </w:numPr>
        <w:jc w:val="center"/>
        <w:rPr>
          <w:rFonts w:ascii="Times New Roman" w:hAnsi="Times New Roman" w:cs="Times New Roman"/>
          <w:b/>
          <w:sz w:val="24"/>
          <w:szCs w:val="24"/>
        </w:rPr>
      </w:pPr>
      <w:r>
        <w:rPr>
          <w:rFonts w:ascii="Times New Roman" w:hAnsi="Times New Roman" w:cs="Times New Roman"/>
          <w:b/>
          <w:sz w:val="24"/>
          <w:szCs w:val="24"/>
        </w:rPr>
        <w:t>УЧАСТНИКИ СПОРТИВНОГО МЕРОПРИЯТИЯ.  УСЛОВИЯ ДОПУСКА. ДИСТАНЦИИ.</w:t>
      </w:r>
    </w:p>
    <w:p w14:paraId="0F43A43C">
      <w:pPr>
        <w:pStyle w:val="6"/>
        <w:jc w:val="center"/>
        <w:rPr>
          <w:rFonts w:ascii="Times New Roman" w:hAnsi="Times New Roman" w:cs="Times New Roman"/>
          <w:sz w:val="24"/>
          <w:szCs w:val="24"/>
        </w:rPr>
      </w:pPr>
    </w:p>
    <w:p w14:paraId="76543010">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Участником данного спортивного мероприятия может стать любой желающий, которому на 23.08.2025 исполнилось 18 лет, имеющий соответствующий документ, подготовку, медицинский допуск. Подачей заявки на участие, участник подтверждает, что имеет соответствующий мед допуск и мед страховку. Организатор не отвечает за подлинность  мед допуска и страховки у участника и в случае, если подлинность не подтверждается, то этот факт будет является обманом и введением организатора в заблуждение.</w:t>
      </w:r>
    </w:p>
    <w:p w14:paraId="1AD14896">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На дистанцию детский забег «</w:t>
      </w:r>
      <w:r>
        <w:rPr>
          <w:rFonts w:ascii="Times New Roman" w:hAnsi="Times New Roman" w:cs="Times New Roman"/>
          <w:sz w:val="24"/>
          <w:szCs w:val="24"/>
          <w:lang w:val="ru-RU"/>
        </w:rPr>
        <w:t>Метеорит</w:t>
      </w:r>
      <w:r>
        <w:rPr>
          <w:rFonts w:ascii="Times New Roman" w:hAnsi="Times New Roman" w:cs="Times New Roman"/>
          <w:sz w:val="24"/>
          <w:szCs w:val="24"/>
        </w:rPr>
        <w:t>»  допускаются дети, чьи родители или законные представители принимают участие в трейле или участвуют в его организации, с 5 до 11 лет с письменного согласия родителей или законных представителей.</w:t>
      </w:r>
    </w:p>
    <w:p w14:paraId="1B93F699">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Допуск участников к мероприятию осуществляется при наличии документов, предоставляемых при получении пакета участника:</w:t>
      </w:r>
    </w:p>
    <w:p w14:paraId="5EFEB165">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документ, удостоверяющий личность и подтверждающий возраст участника;</w:t>
      </w:r>
    </w:p>
    <w:p w14:paraId="73D05E1D">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медицинское заключение (справку) врача о допуске к соревнованиям на выбранной дистанции;</w:t>
      </w:r>
    </w:p>
    <w:p w14:paraId="33983C75">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расписку об ответственности участника соревнований;</w:t>
      </w:r>
    </w:p>
    <w:p w14:paraId="41592F7E">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lang w:val="ru-RU"/>
        </w:rPr>
        <w:t>спортивную</w:t>
      </w:r>
      <w:r>
        <w:rPr>
          <w:rFonts w:hint="default" w:ascii="Times New Roman" w:hAnsi="Times New Roman" w:cs="Times New Roman"/>
          <w:sz w:val="24"/>
          <w:szCs w:val="24"/>
          <w:lang w:val="ru-RU"/>
        </w:rPr>
        <w:t xml:space="preserve"> страховку с указанием вида спорта и покрытием от 100 000 рублей</w:t>
      </w:r>
      <w:bookmarkStart w:id="0" w:name="_GoBack"/>
      <w:bookmarkEnd w:id="0"/>
    </w:p>
    <w:p w14:paraId="0DDEF673">
      <w:pPr>
        <w:pStyle w:val="6"/>
        <w:numPr>
          <w:ilvl w:val="1"/>
          <w:numId w:val="2"/>
        </w:numPr>
        <w:jc w:val="both"/>
        <w:rPr>
          <w:rFonts w:ascii="Times New Roman" w:hAnsi="Times New Roman" w:cs="Times New Roman"/>
          <w:sz w:val="24"/>
          <w:szCs w:val="24"/>
        </w:rPr>
      </w:pPr>
      <w:r>
        <w:rPr>
          <w:rFonts w:ascii="Times New Roman" w:hAnsi="Times New Roman" w:cs="Times New Roman"/>
          <w:sz w:val="24"/>
          <w:szCs w:val="24"/>
        </w:rPr>
        <w:t xml:space="preserve"> К участию не допускаются:</w:t>
      </w:r>
    </w:p>
    <w:p w14:paraId="00DC43CE">
      <w:pPr>
        <w:pStyle w:val="6"/>
        <w:numPr>
          <w:ilvl w:val="0"/>
          <w:numId w:val="3"/>
        </w:numPr>
        <w:jc w:val="both"/>
        <w:rPr>
          <w:rFonts w:ascii="Times New Roman" w:hAnsi="Times New Roman" w:cs="Times New Roman"/>
          <w:sz w:val="24"/>
          <w:szCs w:val="24"/>
        </w:rPr>
      </w:pPr>
      <w:r>
        <w:rPr>
          <w:rFonts w:ascii="Times New Roman" w:hAnsi="Times New Roman" w:cs="Times New Roman"/>
          <w:sz w:val="24"/>
          <w:szCs w:val="24"/>
        </w:rPr>
        <w:t>лица в состоянии алкогольного,  наркотического, токсического опьянения.</w:t>
      </w:r>
    </w:p>
    <w:p w14:paraId="57B28E8A">
      <w:pPr>
        <w:pStyle w:val="6"/>
        <w:ind w:left="360"/>
        <w:jc w:val="both"/>
        <w:rPr>
          <w:rFonts w:ascii="Times New Roman" w:hAnsi="Times New Roman" w:cs="Times New Roman"/>
          <w:sz w:val="24"/>
          <w:szCs w:val="24"/>
        </w:rPr>
      </w:pPr>
    </w:p>
    <w:p w14:paraId="4A3AFF74">
      <w:pPr>
        <w:jc w:val="center"/>
        <w:rPr>
          <w:rFonts w:ascii="Times New Roman" w:hAnsi="Times New Roman" w:cs="Times New Roman"/>
          <w:b/>
          <w:sz w:val="24"/>
          <w:szCs w:val="24"/>
        </w:rPr>
      </w:pPr>
      <w:r>
        <w:rPr>
          <w:rFonts w:ascii="Times New Roman" w:hAnsi="Times New Roman" w:cs="Times New Roman"/>
          <w:b/>
          <w:sz w:val="24"/>
          <w:szCs w:val="24"/>
        </w:rPr>
        <w:t>4. ТРЕБОВАНИЯ К УЧАСТНИКАМ И РЕГИСТРАЦИИ. РЕГИСТРАЦИОННЫЕ ВЗНОСЫ</w:t>
      </w:r>
    </w:p>
    <w:p w14:paraId="5BC42CEC">
      <w:pPr>
        <w:jc w:val="center"/>
        <w:rPr>
          <w:rFonts w:ascii="Times New Roman" w:hAnsi="Times New Roman" w:cs="Times New Roman"/>
          <w:b/>
          <w:sz w:val="24"/>
          <w:szCs w:val="24"/>
        </w:rPr>
      </w:pPr>
    </w:p>
    <w:p w14:paraId="19CF7E38">
      <w:pPr>
        <w:jc w:val="both"/>
        <w:rPr>
          <w:rFonts w:ascii="Times New Roman" w:hAnsi="Times New Roman" w:cs="Times New Roman"/>
          <w:sz w:val="24"/>
          <w:szCs w:val="24"/>
        </w:rPr>
      </w:pPr>
      <w:r>
        <w:rPr>
          <w:rFonts w:ascii="Times New Roman" w:hAnsi="Times New Roman" w:cs="Times New Roman"/>
          <w:sz w:val="24"/>
          <w:szCs w:val="24"/>
        </w:rPr>
        <w:t xml:space="preserve">            4.1 Требования к участникам:</w:t>
      </w:r>
    </w:p>
    <w:p w14:paraId="1983478F">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должны осознавать сложность выбранной ими дистанции, быть в состоянии преодолеть её самостоятельно, без посторонней помощи, иметь достаточный опыт участия в соревнованиях по трейлу;</w:t>
      </w:r>
    </w:p>
    <w:p w14:paraId="3B658249">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полностью несут ответственность за своё здоровье и риски, связанные с участием в соревнованиях;</w:t>
      </w:r>
    </w:p>
    <w:p w14:paraId="13556C33">
      <w:pPr>
        <w:pStyle w:val="6"/>
        <w:ind w:left="1080"/>
        <w:jc w:val="both"/>
        <w:rPr>
          <w:rFonts w:ascii="Times New Roman" w:hAnsi="Times New Roman" w:cs="Times New Roman"/>
          <w:sz w:val="24"/>
          <w:szCs w:val="24"/>
        </w:rPr>
      </w:pPr>
      <w:r>
        <w:rPr>
          <w:rFonts w:ascii="Times New Roman" w:hAnsi="Times New Roman" w:cs="Times New Roman"/>
          <w:sz w:val="24"/>
          <w:szCs w:val="24"/>
        </w:rPr>
        <w:t>● участники обязаны при получении стартовых номеров предъявить весь пакет документов (пункт 3.4.).</w:t>
      </w:r>
    </w:p>
    <w:p w14:paraId="52371F63">
      <w:pPr>
        <w:jc w:val="both"/>
        <w:rPr>
          <w:rFonts w:ascii="Times New Roman" w:hAnsi="Times New Roman" w:cs="Times New Roman"/>
          <w:sz w:val="24"/>
          <w:szCs w:val="24"/>
        </w:rPr>
      </w:pPr>
      <w:r>
        <w:rPr>
          <w:rFonts w:ascii="Times New Roman" w:hAnsi="Times New Roman" w:cs="Times New Roman"/>
          <w:sz w:val="24"/>
          <w:szCs w:val="24"/>
        </w:rPr>
        <w:t xml:space="preserve">             4.2 Регистрируясь на соревнования, участники безоговорочно соглашаются с данным Положением. Также участники обязуются соблюдать спортивную этику.</w:t>
      </w:r>
    </w:p>
    <w:p w14:paraId="2D1E418D">
      <w:pPr>
        <w:jc w:val="both"/>
        <w:rPr>
          <w:rFonts w:ascii="Times New Roman" w:hAnsi="Times New Roman" w:cs="Times New Roman"/>
          <w:sz w:val="24"/>
          <w:szCs w:val="24"/>
        </w:rPr>
      </w:pPr>
      <w:r>
        <w:rPr>
          <w:rFonts w:ascii="Times New Roman" w:hAnsi="Times New Roman" w:cs="Times New Roman"/>
          <w:sz w:val="24"/>
          <w:szCs w:val="24"/>
        </w:rPr>
        <w:t xml:space="preserve">              4.3 Регистрация осуществляется путём регистрации на платформе </w:t>
      </w:r>
      <w:r>
        <w:rPr>
          <w:rFonts w:ascii="Times New Roman" w:hAnsi="Times New Roman" w:cs="Times New Roman"/>
          <w:sz w:val="24"/>
          <w:szCs w:val="24"/>
          <w:lang w:val="en-US"/>
        </w:rPr>
        <w:t>Russiarunning</w:t>
      </w:r>
      <w:r>
        <w:rPr>
          <w:rFonts w:ascii="Times New Roman" w:hAnsi="Times New Roman" w:cs="Times New Roman"/>
          <w:sz w:val="24"/>
          <w:szCs w:val="24"/>
        </w:rPr>
        <w:t xml:space="preserve">, согласно выбранной дистанции. </w:t>
      </w:r>
    </w:p>
    <w:p w14:paraId="2588AF71">
      <w:pPr>
        <w:jc w:val="both"/>
        <w:rPr>
          <w:rFonts w:ascii="Times New Roman" w:hAnsi="Times New Roman" w:cs="Times New Roman"/>
          <w:sz w:val="24"/>
          <w:szCs w:val="24"/>
        </w:rPr>
      </w:pPr>
      <w:r>
        <w:rPr>
          <w:rFonts w:ascii="Times New Roman" w:hAnsi="Times New Roman" w:cs="Times New Roman"/>
          <w:sz w:val="24"/>
          <w:szCs w:val="24"/>
        </w:rPr>
        <w:t xml:space="preserve">              4.4 Регистрация на каждую дистанцию соревнований закрывается за </w:t>
      </w:r>
      <w:r>
        <w:rPr>
          <w:rFonts w:hint="default" w:ascii="Times New Roman" w:hAnsi="Times New Roman" w:cs="Times New Roman"/>
          <w:sz w:val="24"/>
          <w:szCs w:val="24"/>
          <w:lang w:val="ru-RU"/>
        </w:rPr>
        <w:t>7</w:t>
      </w:r>
      <w:r>
        <w:rPr>
          <w:rFonts w:ascii="Times New Roman" w:hAnsi="Times New Roman" w:cs="Times New Roman"/>
          <w:sz w:val="24"/>
          <w:szCs w:val="24"/>
        </w:rPr>
        <w:t xml:space="preserve"> дней до начала мероприятия или автоматически при достижении лимита числа участников. Информация о появлении свободных слотов (например, в случае отказа зарегистрированного участника от участия в соревнованиях) будет опубликована в официальной группе в социальных сетях.</w:t>
      </w:r>
    </w:p>
    <w:p w14:paraId="7299510F">
      <w:pPr>
        <w:jc w:val="both"/>
        <w:rPr>
          <w:rFonts w:ascii="Times New Roman" w:hAnsi="Times New Roman" w:cs="Times New Roman"/>
          <w:sz w:val="24"/>
          <w:szCs w:val="24"/>
        </w:rPr>
      </w:pPr>
      <w:r>
        <w:rPr>
          <w:rFonts w:ascii="Times New Roman" w:hAnsi="Times New Roman" w:cs="Times New Roman"/>
          <w:sz w:val="24"/>
          <w:szCs w:val="24"/>
        </w:rPr>
        <w:t xml:space="preserve">              4.5 Участник является зарегистрированным, если он подал заявку, оплатил взнос, получил уведомление в виде смс с присвоением ему номера участника.</w:t>
      </w:r>
    </w:p>
    <w:p w14:paraId="4845D82B">
      <w:pPr>
        <w:jc w:val="both"/>
        <w:rPr>
          <w:rFonts w:ascii="Times New Roman" w:hAnsi="Times New Roman" w:cs="Times New Roman"/>
          <w:sz w:val="24"/>
          <w:szCs w:val="24"/>
        </w:rPr>
      </w:pPr>
      <w:r>
        <w:rPr>
          <w:rFonts w:ascii="Times New Roman" w:hAnsi="Times New Roman" w:cs="Times New Roman"/>
          <w:sz w:val="24"/>
          <w:szCs w:val="24"/>
        </w:rPr>
        <w:t xml:space="preserve">              4.6 Организатор оставляет за собой право отказать в регистрации любому участнику по своему усмотрению, без объяснения причин. </w:t>
      </w:r>
    </w:p>
    <w:p w14:paraId="4C0FF722">
      <w:pPr>
        <w:jc w:val="both"/>
        <w:rPr>
          <w:rFonts w:ascii="Times New Roman" w:hAnsi="Times New Roman" w:cs="Times New Roman"/>
          <w:sz w:val="24"/>
          <w:szCs w:val="24"/>
        </w:rPr>
      </w:pPr>
      <w:r>
        <w:rPr>
          <w:rFonts w:ascii="Times New Roman" w:hAnsi="Times New Roman" w:cs="Times New Roman"/>
          <w:sz w:val="24"/>
          <w:szCs w:val="24"/>
        </w:rPr>
        <w:t xml:space="preserve">              4.7  Информация о количестве участников:</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0"/>
        <w:gridCol w:w="4224"/>
        <w:gridCol w:w="3285"/>
        <w:gridCol w:w="1982"/>
      </w:tblGrid>
      <w:tr w14:paraId="7CFC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BB0FE7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п/п</w:t>
            </w:r>
          </w:p>
        </w:tc>
        <w:tc>
          <w:tcPr>
            <w:tcW w:w="4224" w:type="dxa"/>
          </w:tcPr>
          <w:p w14:paraId="38A930B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Дистанция</w:t>
            </w:r>
          </w:p>
        </w:tc>
        <w:tc>
          <w:tcPr>
            <w:tcW w:w="3285" w:type="dxa"/>
          </w:tcPr>
          <w:p w14:paraId="066BA23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Категория участников</w:t>
            </w:r>
          </w:p>
        </w:tc>
        <w:tc>
          <w:tcPr>
            <w:tcW w:w="1982" w:type="dxa"/>
          </w:tcPr>
          <w:p w14:paraId="30BCE3E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Лимит участников</w:t>
            </w:r>
          </w:p>
        </w:tc>
      </w:tr>
      <w:tr w14:paraId="18C93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555069D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224" w:type="dxa"/>
          </w:tcPr>
          <w:p w14:paraId="7D0445F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«Метеорит» (600 м)</w:t>
            </w:r>
          </w:p>
        </w:tc>
        <w:tc>
          <w:tcPr>
            <w:tcW w:w="3285" w:type="dxa"/>
          </w:tcPr>
          <w:p w14:paraId="743FE3D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дети от 5 до 11 лет</w:t>
            </w:r>
          </w:p>
        </w:tc>
        <w:tc>
          <w:tcPr>
            <w:tcW w:w="1982" w:type="dxa"/>
          </w:tcPr>
          <w:p w14:paraId="05E65DD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 человек</w:t>
            </w:r>
          </w:p>
        </w:tc>
      </w:tr>
      <w:tr w14:paraId="7970B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08FA45E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224" w:type="dxa"/>
          </w:tcPr>
          <w:p w14:paraId="55322B2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Проксима</w:t>
            </w:r>
            <w:r>
              <w:rPr>
                <w:rFonts w:ascii="Times New Roman" w:hAnsi="Times New Roman" w:cs="Times New Roman"/>
                <w:sz w:val="24"/>
                <w:szCs w:val="24"/>
              </w:rPr>
              <w:t>» (10 км, 700+)</w:t>
            </w:r>
          </w:p>
        </w:tc>
        <w:tc>
          <w:tcPr>
            <w:tcW w:w="3285" w:type="dxa"/>
          </w:tcPr>
          <w:p w14:paraId="2E5287E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625C0F5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1982" w:type="dxa"/>
          </w:tcPr>
          <w:p w14:paraId="428F9C8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70 человек</w:t>
            </w:r>
          </w:p>
        </w:tc>
      </w:tr>
      <w:tr w14:paraId="5DF45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6A8E845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224" w:type="dxa"/>
          </w:tcPr>
          <w:p w14:paraId="5296BEB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Орион</w:t>
            </w:r>
            <w:r>
              <w:rPr>
                <w:rFonts w:ascii="Times New Roman" w:hAnsi="Times New Roman" w:cs="Times New Roman"/>
                <w:sz w:val="24"/>
                <w:szCs w:val="24"/>
              </w:rPr>
              <w:t>» (15 км, 950+)</w:t>
            </w:r>
          </w:p>
        </w:tc>
        <w:tc>
          <w:tcPr>
            <w:tcW w:w="3285" w:type="dxa"/>
          </w:tcPr>
          <w:p w14:paraId="299021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5210A64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1982" w:type="dxa"/>
          </w:tcPr>
          <w:p w14:paraId="1448713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60 человек</w:t>
            </w:r>
          </w:p>
        </w:tc>
      </w:tr>
      <w:tr w14:paraId="32CEC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0" w:type="dxa"/>
          </w:tcPr>
          <w:p w14:paraId="28BA616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224" w:type="dxa"/>
          </w:tcPr>
          <w:p w14:paraId="26C2CA9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«Андромеда» (25 км, 1450+)</w:t>
            </w:r>
          </w:p>
        </w:tc>
        <w:tc>
          <w:tcPr>
            <w:tcW w:w="3285" w:type="dxa"/>
          </w:tcPr>
          <w:p w14:paraId="256EE0D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мужчины и женщины </w:t>
            </w:r>
          </w:p>
          <w:p w14:paraId="1677B9A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в возрасте от 18 лет и старше</w:t>
            </w:r>
          </w:p>
        </w:tc>
        <w:tc>
          <w:tcPr>
            <w:tcW w:w="1982" w:type="dxa"/>
          </w:tcPr>
          <w:p w14:paraId="050BDF4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50 человек</w:t>
            </w:r>
          </w:p>
        </w:tc>
      </w:tr>
      <w:tr w14:paraId="051DC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49" w:type="dxa"/>
            <w:gridSpan w:val="3"/>
          </w:tcPr>
          <w:p w14:paraId="41B636CB">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Итого</w:t>
            </w:r>
          </w:p>
        </w:tc>
        <w:tc>
          <w:tcPr>
            <w:tcW w:w="1982" w:type="dxa"/>
          </w:tcPr>
          <w:p w14:paraId="6FDD6915">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200 человек</w:t>
            </w:r>
          </w:p>
        </w:tc>
      </w:tr>
    </w:tbl>
    <w:p w14:paraId="293F5BC0">
      <w:pPr>
        <w:jc w:val="both"/>
        <w:rPr>
          <w:rFonts w:ascii="Times New Roman" w:hAnsi="Times New Roman" w:cs="Times New Roman"/>
          <w:sz w:val="24"/>
          <w:szCs w:val="24"/>
        </w:rPr>
      </w:pPr>
    </w:p>
    <w:p w14:paraId="1FC10214">
      <w:pPr>
        <w:jc w:val="both"/>
        <w:rPr>
          <w:rFonts w:ascii="Times New Roman" w:hAnsi="Times New Roman" w:cs="Times New Roman"/>
          <w:sz w:val="24"/>
          <w:szCs w:val="24"/>
        </w:rPr>
      </w:pPr>
      <w:r>
        <w:rPr>
          <w:rFonts w:ascii="Times New Roman" w:hAnsi="Times New Roman" w:cs="Times New Roman"/>
          <w:sz w:val="24"/>
          <w:szCs w:val="24"/>
        </w:rPr>
        <w:t xml:space="preserve">               4.8 Регистрационные взносы. Оплата регистрационного взноса осуществляется на платформе </w:t>
      </w:r>
      <w:r>
        <w:rPr>
          <w:rFonts w:ascii="Times New Roman" w:hAnsi="Times New Roman" w:cs="Times New Roman"/>
          <w:sz w:val="24"/>
          <w:szCs w:val="24"/>
          <w:lang w:val="en-US"/>
        </w:rPr>
        <w:t>Russiarunning</w:t>
      </w:r>
      <w:r>
        <w:rPr>
          <w:rFonts w:ascii="Times New Roman" w:hAnsi="Times New Roman" w:cs="Times New Roman"/>
          <w:sz w:val="24"/>
          <w:szCs w:val="24"/>
        </w:rPr>
        <w:t>. Стоимость участия:</w:t>
      </w:r>
    </w:p>
    <w:p w14:paraId="57819C79">
      <w:pPr>
        <w:ind w:firstLine="720" w:firstLineChars="300"/>
        <w:jc w:val="both"/>
        <w:rPr>
          <w:rFonts w:hint="default" w:ascii="Times New Roman" w:hAnsi="Times New Roman" w:cs="Times New Roman"/>
          <w:sz w:val="24"/>
          <w:szCs w:val="24"/>
          <w:lang w:val="ru-RU"/>
        </w:rPr>
      </w:pPr>
      <w:r>
        <w:rPr>
          <w:rFonts w:ascii="Times New Roman" w:hAnsi="Times New Roman" w:cs="Times New Roman"/>
          <w:sz w:val="24"/>
          <w:szCs w:val="24"/>
          <w:lang w:val="ru-RU"/>
        </w:rPr>
        <w:t>До</w:t>
      </w:r>
      <w:r>
        <w:rPr>
          <w:rFonts w:hint="default" w:ascii="Times New Roman" w:hAnsi="Times New Roman" w:cs="Times New Roman"/>
          <w:sz w:val="24"/>
          <w:szCs w:val="24"/>
          <w:lang w:val="ru-RU"/>
        </w:rPr>
        <w:t xml:space="preserve"> 31.06</w:t>
      </w:r>
    </w:p>
    <w:p w14:paraId="10C0BD51">
      <w:pPr>
        <w:ind w:firstLine="720" w:firstLineChars="300"/>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Проксима</w:t>
      </w:r>
      <w:r>
        <w:rPr>
          <w:rFonts w:ascii="Times New Roman" w:hAnsi="Times New Roman" w:cs="Times New Roman"/>
          <w:sz w:val="24"/>
          <w:szCs w:val="24"/>
        </w:rPr>
        <w:t>» (10 км) - 2100,00 рублей</w:t>
      </w:r>
    </w:p>
    <w:p w14:paraId="151EA1A0">
      <w:pPr>
        <w:ind w:firstLine="720" w:firstLineChars="300"/>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Орион</w:t>
      </w:r>
      <w:r>
        <w:rPr>
          <w:rFonts w:ascii="Times New Roman" w:hAnsi="Times New Roman" w:cs="Times New Roman"/>
          <w:sz w:val="24"/>
          <w:szCs w:val="24"/>
        </w:rPr>
        <w:t>» (15 км) – 2500,00 рублей</w:t>
      </w:r>
    </w:p>
    <w:p w14:paraId="7EB25432">
      <w:pPr>
        <w:pStyle w:val="6"/>
        <w:jc w:val="both"/>
        <w:rPr>
          <w:rFonts w:ascii="Times New Roman" w:hAnsi="Times New Roman" w:cs="Times New Roman"/>
          <w:sz w:val="24"/>
          <w:szCs w:val="24"/>
        </w:rPr>
      </w:pPr>
      <w:r>
        <w:rPr>
          <w:rFonts w:ascii="Times New Roman" w:hAnsi="Times New Roman" w:cs="Times New Roman"/>
          <w:sz w:val="24"/>
          <w:szCs w:val="24"/>
        </w:rPr>
        <w:t>● дистанция «Андромеда» (25 км) – 2900,00 рублей</w:t>
      </w:r>
    </w:p>
    <w:p w14:paraId="257C9E97">
      <w:pPr>
        <w:pStyle w:val="6"/>
        <w:jc w:val="both"/>
        <w:rPr>
          <w:rFonts w:ascii="Times New Roman" w:hAnsi="Times New Roman" w:cs="Times New Roman"/>
          <w:sz w:val="24"/>
          <w:szCs w:val="24"/>
        </w:rPr>
      </w:pPr>
    </w:p>
    <w:p w14:paraId="32C3BEEE">
      <w:pPr>
        <w:ind w:firstLine="720" w:firstLineChars="300"/>
        <w:jc w:val="both"/>
        <w:rPr>
          <w:rFonts w:hint="default" w:ascii="Times New Roman" w:hAnsi="Times New Roman" w:cs="Times New Roman"/>
          <w:sz w:val="24"/>
          <w:szCs w:val="24"/>
          <w:lang w:val="ru-RU"/>
        </w:rPr>
      </w:pPr>
      <w:r>
        <w:rPr>
          <w:rFonts w:ascii="Times New Roman" w:hAnsi="Times New Roman" w:cs="Times New Roman"/>
          <w:sz w:val="24"/>
          <w:szCs w:val="24"/>
          <w:lang w:val="ru-RU"/>
        </w:rPr>
        <w:t>До</w:t>
      </w:r>
      <w:r>
        <w:rPr>
          <w:rFonts w:hint="default" w:ascii="Times New Roman" w:hAnsi="Times New Roman" w:cs="Times New Roman"/>
          <w:sz w:val="24"/>
          <w:szCs w:val="24"/>
          <w:lang w:val="ru-RU"/>
        </w:rPr>
        <w:t xml:space="preserve"> 31.07</w:t>
      </w:r>
    </w:p>
    <w:p w14:paraId="546E19B0">
      <w:pPr>
        <w:ind w:firstLine="720" w:firstLineChars="300"/>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Проксима</w:t>
      </w:r>
      <w:r>
        <w:rPr>
          <w:rFonts w:ascii="Times New Roman" w:hAnsi="Times New Roman" w:cs="Times New Roman"/>
          <w:sz w:val="24"/>
          <w:szCs w:val="24"/>
        </w:rPr>
        <w:t>» (10 км) - 2</w:t>
      </w:r>
      <w:r>
        <w:rPr>
          <w:rFonts w:hint="default" w:ascii="Times New Roman" w:hAnsi="Times New Roman" w:cs="Times New Roman"/>
          <w:sz w:val="24"/>
          <w:szCs w:val="24"/>
          <w:lang w:val="ru-RU"/>
        </w:rPr>
        <w:t>4</w:t>
      </w:r>
      <w:r>
        <w:rPr>
          <w:rFonts w:ascii="Times New Roman" w:hAnsi="Times New Roman" w:cs="Times New Roman"/>
          <w:sz w:val="24"/>
          <w:szCs w:val="24"/>
        </w:rPr>
        <w:t>00,00 рублей</w:t>
      </w:r>
    </w:p>
    <w:p w14:paraId="52FD2EDD">
      <w:pPr>
        <w:ind w:firstLine="720" w:firstLineChars="300"/>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Орион</w:t>
      </w:r>
      <w:r>
        <w:rPr>
          <w:rFonts w:ascii="Times New Roman" w:hAnsi="Times New Roman" w:cs="Times New Roman"/>
          <w:sz w:val="24"/>
          <w:szCs w:val="24"/>
        </w:rPr>
        <w:t>» (15 км) – 2</w:t>
      </w:r>
      <w:r>
        <w:rPr>
          <w:rFonts w:hint="default" w:ascii="Times New Roman" w:hAnsi="Times New Roman" w:cs="Times New Roman"/>
          <w:sz w:val="24"/>
          <w:szCs w:val="24"/>
          <w:lang w:val="ru-RU"/>
        </w:rPr>
        <w:t>8</w:t>
      </w:r>
      <w:r>
        <w:rPr>
          <w:rFonts w:ascii="Times New Roman" w:hAnsi="Times New Roman" w:cs="Times New Roman"/>
          <w:sz w:val="24"/>
          <w:szCs w:val="24"/>
        </w:rPr>
        <w:t>00,00 рублей</w:t>
      </w:r>
    </w:p>
    <w:p w14:paraId="06D93724">
      <w:pPr>
        <w:pStyle w:val="6"/>
        <w:jc w:val="both"/>
        <w:rPr>
          <w:rFonts w:ascii="Times New Roman" w:hAnsi="Times New Roman" w:cs="Times New Roman"/>
          <w:sz w:val="24"/>
          <w:szCs w:val="24"/>
        </w:rPr>
      </w:pPr>
      <w:r>
        <w:rPr>
          <w:rFonts w:ascii="Times New Roman" w:hAnsi="Times New Roman" w:cs="Times New Roman"/>
          <w:sz w:val="24"/>
          <w:szCs w:val="24"/>
        </w:rPr>
        <w:t xml:space="preserve">● дистанция «Андромеда» (25 км) – </w:t>
      </w:r>
      <w:r>
        <w:rPr>
          <w:rFonts w:hint="default" w:ascii="Times New Roman" w:hAnsi="Times New Roman" w:cs="Times New Roman"/>
          <w:sz w:val="24"/>
          <w:szCs w:val="24"/>
          <w:lang w:val="ru-RU"/>
        </w:rPr>
        <w:t>32</w:t>
      </w:r>
      <w:r>
        <w:rPr>
          <w:rFonts w:ascii="Times New Roman" w:hAnsi="Times New Roman" w:cs="Times New Roman"/>
          <w:sz w:val="24"/>
          <w:szCs w:val="24"/>
        </w:rPr>
        <w:t>00,00 рублей</w:t>
      </w:r>
    </w:p>
    <w:p w14:paraId="1F2A63D8">
      <w:pPr>
        <w:ind w:firstLine="720" w:firstLineChars="300"/>
        <w:jc w:val="both"/>
        <w:rPr>
          <w:rFonts w:hint="default" w:ascii="Times New Roman" w:hAnsi="Times New Roman" w:cs="Times New Roman"/>
          <w:sz w:val="24"/>
          <w:szCs w:val="24"/>
          <w:lang w:val="ru-RU"/>
        </w:rPr>
      </w:pPr>
      <w:r>
        <w:rPr>
          <w:rFonts w:ascii="Times New Roman" w:hAnsi="Times New Roman" w:cs="Times New Roman"/>
          <w:sz w:val="24"/>
          <w:szCs w:val="24"/>
          <w:lang w:val="ru-RU"/>
        </w:rPr>
        <w:t>До</w:t>
      </w:r>
      <w:r>
        <w:rPr>
          <w:rFonts w:hint="default" w:ascii="Times New Roman" w:hAnsi="Times New Roman" w:cs="Times New Roman"/>
          <w:sz w:val="24"/>
          <w:szCs w:val="24"/>
          <w:lang w:val="ru-RU"/>
        </w:rPr>
        <w:t xml:space="preserve"> 17.08</w:t>
      </w:r>
    </w:p>
    <w:p w14:paraId="2EE2E9CA">
      <w:pPr>
        <w:ind w:firstLine="720" w:firstLineChars="300"/>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Проксима</w:t>
      </w:r>
      <w:r>
        <w:rPr>
          <w:rFonts w:ascii="Times New Roman" w:hAnsi="Times New Roman" w:cs="Times New Roman"/>
          <w:sz w:val="24"/>
          <w:szCs w:val="24"/>
        </w:rPr>
        <w:t>» (10 км) - 2</w:t>
      </w:r>
      <w:r>
        <w:rPr>
          <w:rFonts w:hint="default" w:ascii="Times New Roman" w:hAnsi="Times New Roman" w:cs="Times New Roman"/>
          <w:sz w:val="24"/>
          <w:szCs w:val="24"/>
          <w:lang w:val="ru-RU"/>
        </w:rPr>
        <w:t>8</w:t>
      </w:r>
      <w:r>
        <w:rPr>
          <w:rFonts w:ascii="Times New Roman" w:hAnsi="Times New Roman" w:cs="Times New Roman"/>
          <w:sz w:val="24"/>
          <w:szCs w:val="24"/>
        </w:rPr>
        <w:t>00,00 рублей</w:t>
      </w:r>
    </w:p>
    <w:p w14:paraId="5529EFF7">
      <w:pPr>
        <w:ind w:firstLine="720" w:firstLineChars="300"/>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Орион</w:t>
      </w:r>
      <w:r>
        <w:rPr>
          <w:rFonts w:ascii="Times New Roman" w:hAnsi="Times New Roman" w:cs="Times New Roman"/>
          <w:sz w:val="24"/>
          <w:szCs w:val="24"/>
        </w:rPr>
        <w:t xml:space="preserve">» (15 км) – </w:t>
      </w:r>
      <w:r>
        <w:rPr>
          <w:rFonts w:hint="default" w:ascii="Times New Roman" w:hAnsi="Times New Roman" w:cs="Times New Roman"/>
          <w:sz w:val="24"/>
          <w:szCs w:val="24"/>
          <w:lang w:val="ru-RU"/>
        </w:rPr>
        <w:t>32</w:t>
      </w:r>
      <w:r>
        <w:rPr>
          <w:rFonts w:ascii="Times New Roman" w:hAnsi="Times New Roman" w:cs="Times New Roman"/>
          <w:sz w:val="24"/>
          <w:szCs w:val="24"/>
        </w:rPr>
        <w:t>00,00 рублей</w:t>
      </w:r>
    </w:p>
    <w:p w14:paraId="7C29BFF6">
      <w:pPr>
        <w:pStyle w:val="6"/>
        <w:jc w:val="both"/>
        <w:rPr>
          <w:rFonts w:ascii="Times New Roman" w:hAnsi="Times New Roman" w:cs="Times New Roman"/>
          <w:sz w:val="24"/>
          <w:szCs w:val="24"/>
        </w:rPr>
      </w:pPr>
      <w:r>
        <w:rPr>
          <w:rFonts w:ascii="Times New Roman" w:hAnsi="Times New Roman" w:cs="Times New Roman"/>
          <w:sz w:val="24"/>
          <w:szCs w:val="24"/>
        </w:rPr>
        <w:t xml:space="preserve">● дистанция «Андромеда» (25 км) – </w:t>
      </w:r>
      <w:r>
        <w:rPr>
          <w:rFonts w:hint="default" w:ascii="Times New Roman" w:hAnsi="Times New Roman" w:cs="Times New Roman"/>
          <w:sz w:val="24"/>
          <w:szCs w:val="24"/>
          <w:lang w:val="ru-RU"/>
        </w:rPr>
        <w:t>36</w:t>
      </w:r>
      <w:r>
        <w:rPr>
          <w:rFonts w:ascii="Times New Roman" w:hAnsi="Times New Roman" w:cs="Times New Roman"/>
          <w:sz w:val="24"/>
          <w:szCs w:val="24"/>
        </w:rPr>
        <w:t>00,00 рублей</w:t>
      </w:r>
    </w:p>
    <w:p w14:paraId="657F9DC5">
      <w:pPr>
        <w:pStyle w:val="6"/>
        <w:jc w:val="both"/>
        <w:rPr>
          <w:rFonts w:ascii="Times New Roman" w:hAnsi="Times New Roman" w:cs="Times New Roman"/>
          <w:sz w:val="24"/>
          <w:szCs w:val="24"/>
        </w:rPr>
      </w:pPr>
    </w:p>
    <w:p w14:paraId="24E7851D">
      <w:pPr>
        <w:jc w:val="both"/>
        <w:rPr>
          <w:rFonts w:ascii="Times New Roman" w:hAnsi="Times New Roman" w:cs="Times New Roman"/>
          <w:sz w:val="24"/>
          <w:szCs w:val="24"/>
        </w:rPr>
      </w:pPr>
      <w:r>
        <w:rPr>
          <w:rFonts w:ascii="Times New Roman" w:hAnsi="Times New Roman" w:cs="Times New Roman"/>
          <w:sz w:val="24"/>
          <w:szCs w:val="24"/>
        </w:rPr>
        <w:t xml:space="preserve">              4.9 Возврат регистрационного взноса. Регистрационный взнос расценивается организатором как взнос для выполнения поручения участника по изготовлению медалей и номера, подготовки стартового городка, разметки лентами или спец краской, обеспечение доставки воды и еды и т.д. В случае отмены данного мероприятия по вине организатора, суммы возвращаются в полном объёме. В иных случаях сумма не возвращается.</w:t>
      </w:r>
    </w:p>
    <w:p w14:paraId="047E7CC5">
      <w:pPr>
        <w:jc w:val="both"/>
        <w:rPr>
          <w:rFonts w:ascii="Times New Roman" w:hAnsi="Times New Roman" w:cs="Times New Roman"/>
          <w:sz w:val="24"/>
          <w:szCs w:val="24"/>
        </w:rPr>
      </w:pPr>
      <w:r>
        <w:rPr>
          <w:rFonts w:ascii="Times New Roman" w:hAnsi="Times New Roman" w:cs="Times New Roman"/>
          <w:sz w:val="24"/>
          <w:szCs w:val="24"/>
        </w:rPr>
        <w:t xml:space="preserve">            4.10 Затраты на проведение мероприятия осуществляются организатором  за счёт внебюджетных средств,  из следующих источников:</w:t>
      </w:r>
    </w:p>
    <w:p w14:paraId="1630F7D1">
      <w:pPr>
        <w:jc w:val="both"/>
        <w:rPr>
          <w:rFonts w:ascii="Times New Roman" w:hAnsi="Times New Roman" w:cs="Times New Roman"/>
          <w:sz w:val="24"/>
          <w:szCs w:val="24"/>
        </w:rPr>
      </w:pPr>
      <w:r>
        <w:rPr>
          <w:rFonts w:ascii="Times New Roman" w:hAnsi="Times New Roman" w:cs="Times New Roman"/>
          <w:sz w:val="24"/>
          <w:szCs w:val="24"/>
        </w:rPr>
        <w:t>* собственные средства;</w:t>
      </w:r>
    </w:p>
    <w:p w14:paraId="7B03D2CC">
      <w:pPr>
        <w:jc w:val="both"/>
        <w:rPr>
          <w:rFonts w:ascii="Times New Roman" w:hAnsi="Times New Roman" w:cs="Times New Roman"/>
          <w:sz w:val="24"/>
          <w:szCs w:val="24"/>
        </w:rPr>
      </w:pPr>
      <w:r>
        <w:rPr>
          <w:rFonts w:ascii="Times New Roman" w:hAnsi="Times New Roman" w:cs="Times New Roman"/>
          <w:sz w:val="24"/>
          <w:szCs w:val="24"/>
        </w:rPr>
        <w:t>* регистрационные взносы;</w:t>
      </w:r>
    </w:p>
    <w:p w14:paraId="2B01383D">
      <w:pPr>
        <w:jc w:val="both"/>
        <w:rPr>
          <w:rFonts w:ascii="Times New Roman" w:hAnsi="Times New Roman" w:cs="Times New Roman"/>
          <w:sz w:val="24"/>
          <w:szCs w:val="24"/>
        </w:rPr>
      </w:pPr>
      <w:r>
        <w:rPr>
          <w:rFonts w:ascii="Times New Roman" w:hAnsi="Times New Roman" w:cs="Times New Roman"/>
          <w:sz w:val="24"/>
          <w:szCs w:val="24"/>
        </w:rPr>
        <w:t>*спонсорская помощь партнёров.</w:t>
      </w:r>
    </w:p>
    <w:p w14:paraId="3CC182BF">
      <w:pPr>
        <w:ind w:firstLine="720" w:firstLineChars="300"/>
        <w:jc w:val="both"/>
        <w:rPr>
          <w:rFonts w:ascii="Times New Roman" w:hAnsi="Times New Roman" w:cs="Times New Roman"/>
          <w:sz w:val="24"/>
          <w:szCs w:val="24"/>
        </w:rPr>
      </w:pPr>
      <w:r>
        <w:rPr>
          <w:rFonts w:ascii="Times New Roman" w:hAnsi="Times New Roman" w:cs="Times New Roman"/>
          <w:sz w:val="24"/>
          <w:szCs w:val="24"/>
        </w:rPr>
        <w:t>4.11 Отмена регистрации на забег невозможна, регистрационный взнос не возвращается, согласно договору публичной оферты, принимаемому участником при регистрации. Участник имеет право передать свой слот другому участнику  по предварительному согласованию с организатором.</w:t>
      </w:r>
    </w:p>
    <w:p w14:paraId="5D7F39D1">
      <w:pPr>
        <w:jc w:val="both"/>
        <w:rPr>
          <w:rFonts w:ascii="Times New Roman" w:hAnsi="Times New Roman" w:cs="Times New Roman"/>
          <w:sz w:val="24"/>
          <w:szCs w:val="24"/>
        </w:rPr>
      </w:pPr>
      <w:r>
        <w:rPr>
          <w:rFonts w:ascii="Times New Roman" w:hAnsi="Times New Roman" w:cs="Times New Roman"/>
          <w:sz w:val="24"/>
          <w:szCs w:val="24"/>
        </w:rPr>
        <w:t xml:space="preserve">           4.12 Организатор соревнований производит фото - и видеосъемку без ограничений. Организатор оставляет за собой право использовать полученные ими во время соревнований фото- видеоматериалы по своему усмотрению в рамках  рекламы беговых событий.</w:t>
      </w:r>
    </w:p>
    <w:p w14:paraId="1FFB8CD4">
      <w:pPr>
        <w:jc w:val="both"/>
        <w:rPr>
          <w:rFonts w:ascii="Times New Roman" w:hAnsi="Times New Roman" w:cs="Times New Roman"/>
          <w:sz w:val="24"/>
          <w:szCs w:val="24"/>
        </w:rPr>
      </w:pPr>
    </w:p>
    <w:p w14:paraId="05DEE520">
      <w:pPr>
        <w:jc w:val="center"/>
        <w:rPr>
          <w:rFonts w:ascii="Times New Roman" w:hAnsi="Times New Roman" w:cs="Times New Roman"/>
          <w:b/>
          <w:sz w:val="24"/>
          <w:szCs w:val="24"/>
        </w:rPr>
      </w:pPr>
      <w:r>
        <w:rPr>
          <w:rFonts w:ascii="Times New Roman" w:hAnsi="Times New Roman" w:cs="Times New Roman"/>
          <w:b/>
          <w:sz w:val="24"/>
          <w:szCs w:val="24"/>
        </w:rPr>
        <w:t>5.  ПРОГРАММА ПРОВЕДЕНИЯ СПОРТИВНОГО МЕРОПРИЯТИЯ</w:t>
      </w:r>
    </w:p>
    <w:p w14:paraId="3604EC31">
      <w:pPr>
        <w:jc w:val="center"/>
        <w:rPr>
          <w:rFonts w:ascii="Times New Roman" w:hAnsi="Times New Roman" w:cs="Times New Roman"/>
          <w:b/>
          <w:sz w:val="24"/>
          <w:szCs w:val="24"/>
        </w:rPr>
      </w:pPr>
      <w:r>
        <w:rPr>
          <w:rFonts w:ascii="Times New Roman" w:hAnsi="Times New Roman" w:cs="Times New Roman"/>
          <w:b/>
          <w:sz w:val="24"/>
          <w:szCs w:val="24"/>
        </w:rPr>
        <w:t xml:space="preserve"> «КОСМО  ТРЕЙЛ»</w:t>
      </w:r>
    </w:p>
    <w:p w14:paraId="22C606D6">
      <w:pPr>
        <w:ind w:firstLine="120" w:firstLineChars="50"/>
        <w:rPr>
          <w:rFonts w:ascii="Times New Roman" w:hAnsi="Times New Roman" w:cs="Times New Roman"/>
          <w:b/>
          <w:sz w:val="24"/>
          <w:szCs w:val="24"/>
        </w:rPr>
      </w:pPr>
      <w:r>
        <w:rPr>
          <w:rFonts w:ascii="Times New Roman" w:hAnsi="Times New Roman" w:cs="Times New Roman"/>
          <w:b/>
          <w:sz w:val="24"/>
          <w:szCs w:val="24"/>
        </w:rPr>
        <w:t xml:space="preserve">5.1. </w:t>
      </w:r>
      <w:r>
        <w:rPr>
          <w:rFonts w:ascii="Times New Roman" w:hAnsi="Times New Roman" w:cs="Times New Roman"/>
          <w:sz w:val="24"/>
          <w:szCs w:val="24"/>
        </w:rPr>
        <w:t xml:space="preserve"> </w:t>
      </w:r>
      <w:r>
        <w:rPr>
          <w:rFonts w:ascii="Times New Roman" w:hAnsi="Times New Roman" w:cs="Times New Roman"/>
          <w:b/>
          <w:bCs/>
          <w:sz w:val="24"/>
          <w:szCs w:val="24"/>
        </w:rPr>
        <w:t xml:space="preserve">Место старта 44.755435, 34.3441737 Ангарский перевал.  </w:t>
      </w:r>
      <w:r>
        <w:rPr>
          <w:rFonts w:ascii="Times New Roman" w:hAnsi="Times New Roman" w:cs="Times New Roman"/>
          <w:sz w:val="24"/>
          <w:szCs w:val="24"/>
        </w:rPr>
        <w:t>Заезд  23.08.2025 г.  до 19:00</w:t>
      </w:r>
    </w:p>
    <w:p w14:paraId="58F3C885">
      <w:pPr>
        <w:jc w:val="both"/>
        <w:rPr>
          <w:rFonts w:ascii="Times New Roman" w:hAnsi="Times New Roman" w:cs="Times New Roman"/>
          <w:sz w:val="24"/>
          <w:szCs w:val="24"/>
        </w:rPr>
      </w:pPr>
      <w:r>
        <w:rPr>
          <w:rFonts w:ascii="Times New Roman" w:hAnsi="Times New Roman" w:cs="Times New Roman"/>
          <w:sz w:val="24"/>
          <w:szCs w:val="24"/>
        </w:rPr>
        <w:t xml:space="preserve">             *  с 18:00 до 19:30 Выдача стартовых номеров. Сдача вещей в камеру хранения </w:t>
      </w:r>
    </w:p>
    <w:p w14:paraId="34D7A085">
      <w:pPr>
        <w:ind w:firstLine="720" w:firstLineChars="300"/>
        <w:jc w:val="both"/>
        <w:rPr>
          <w:rFonts w:ascii="Times New Roman" w:hAnsi="Times New Roman" w:cs="Times New Roman"/>
          <w:sz w:val="24"/>
          <w:szCs w:val="24"/>
        </w:rPr>
      </w:pPr>
      <w:r>
        <w:rPr>
          <w:rFonts w:ascii="Times New Roman" w:hAnsi="Times New Roman" w:cs="Times New Roman"/>
          <w:sz w:val="24"/>
          <w:szCs w:val="24"/>
        </w:rPr>
        <w:t xml:space="preserve">*  с 19:00-19:35 Проверка экипировки </w:t>
      </w:r>
    </w:p>
    <w:p w14:paraId="18E53F06">
      <w:pPr>
        <w:jc w:val="both"/>
        <w:rPr>
          <w:rFonts w:ascii="Times New Roman" w:hAnsi="Times New Roman" w:cs="Times New Roman"/>
          <w:sz w:val="24"/>
          <w:szCs w:val="24"/>
        </w:rPr>
      </w:pPr>
      <w:r>
        <w:rPr>
          <w:rFonts w:ascii="Times New Roman" w:hAnsi="Times New Roman" w:cs="Times New Roman"/>
          <w:sz w:val="24"/>
          <w:szCs w:val="24"/>
        </w:rPr>
        <w:t xml:space="preserve">            *  19:50 Специальный брифинг (открытие мероприятия и информация от главного судьи) </w:t>
      </w:r>
    </w:p>
    <w:p w14:paraId="62E51AEE">
      <w:pPr>
        <w:rPr>
          <w:rFonts w:ascii="Times New Roman" w:hAnsi="Times New Roman" w:cs="Times New Roman"/>
          <w:sz w:val="24"/>
          <w:szCs w:val="24"/>
        </w:rPr>
      </w:pPr>
      <w:r>
        <w:rPr>
          <w:rFonts w:ascii="Times New Roman" w:hAnsi="Times New Roman" w:cs="Times New Roman"/>
          <w:sz w:val="24"/>
          <w:szCs w:val="24"/>
        </w:rPr>
        <w:t xml:space="preserve">            *  20:00 Старт детского забега</w:t>
      </w:r>
    </w:p>
    <w:p w14:paraId="74F8E02F">
      <w:pPr>
        <w:rPr>
          <w:rFonts w:ascii="Times New Roman" w:hAnsi="Times New Roman" w:cs="Times New Roman"/>
          <w:sz w:val="24"/>
          <w:szCs w:val="24"/>
        </w:rPr>
      </w:pPr>
      <w:r>
        <w:rPr>
          <w:rFonts w:ascii="Times New Roman" w:hAnsi="Times New Roman" w:cs="Times New Roman"/>
          <w:sz w:val="24"/>
          <w:szCs w:val="24"/>
        </w:rPr>
        <w:t xml:space="preserve">            * 20:10 Старт всех взрослых дистанций</w:t>
      </w:r>
      <w:r>
        <w:rPr>
          <w:rFonts w:ascii="Times New Roman" w:hAnsi="Times New Roman" w:cs="Times New Roman"/>
          <w:sz w:val="24"/>
          <w:szCs w:val="24"/>
        </w:rPr>
        <w:tab/>
      </w:r>
    </w:p>
    <w:p w14:paraId="4C0657F8">
      <w:pPr>
        <w:jc w:val="both"/>
        <w:rPr>
          <w:rFonts w:ascii="Times New Roman" w:hAnsi="Times New Roman" w:cs="Times New Roman"/>
          <w:sz w:val="24"/>
          <w:szCs w:val="24"/>
        </w:rPr>
      </w:pPr>
      <w:r>
        <w:rPr>
          <w:rFonts w:ascii="Times New Roman" w:hAnsi="Times New Roman" w:cs="Times New Roman"/>
          <w:sz w:val="24"/>
          <w:szCs w:val="24"/>
        </w:rPr>
        <w:t xml:space="preserve">            * с 20:00-02:00   Работа финишного коридора, выдача вещей камеры хранения          </w:t>
      </w:r>
    </w:p>
    <w:p w14:paraId="0FFFB2F5">
      <w:pPr>
        <w:jc w:val="both"/>
        <w:rPr>
          <w:rFonts w:ascii="Times New Roman" w:hAnsi="Times New Roman" w:cs="Times New Roman"/>
          <w:sz w:val="24"/>
          <w:szCs w:val="24"/>
        </w:rPr>
      </w:pPr>
      <w:r>
        <w:rPr>
          <w:rFonts w:ascii="Times New Roman" w:hAnsi="Times New Roman" w:cs="Times New Roman"/>
          <w:sz w:val="24"/>
          <w:szCs w:val="24"/>
        </w:rPr>
        <w:t xml:space="preserve">            * 02:30 Закрытие финишного городка </w:t>
      </w:r>
    </w:p>
    <w:p w14:paraId="7E5DAC1F">
      <w:pPr>
        <w:jc w:val="both"/>
        <w:rPr>
          <w:rFonts w:ascii="Times New Roman" w:hAnsi="Times New Roman" w:cs="Times New Roman"/>
          <w:sz w:val="24"/>
          <w:szCs w:val="24"/>
        </w:rPr>
      </w:pPr>
      <w:r>
        <w:rPr>
          <w:rFonts w:ascii="Times New Roman" w:hAnsi="Times New Roman" w:cs="Times New Roman"/>
          <w:sz w:val="24"/>
          <w:szCs w:val="24"/>
        </w:rPr>
        <w:t xml:space="preserve">          В регламенте проведения спортивного мероприятия возможны изменения.</w:t>
      </w:r>
    </w:p>
    <w:p w14:paraId="60AE068E">
      <w:pPr>
        <w:jc w:val="both"/>
        <w:rPr>
          <w:rFonts w:ascii="Times New Roman" w:hAnsi="Times New Roman" w:cs="Times New Roman"/>
          <w:sz w:val="24"/>
          <w:szCs w:val="24"/>
        </w:rPr>
      </w:pPr>
    </w:p>
    <w:p w14:paraId="50D5ACE2">
      <w:pPr>
        <w:pStyle w:val="6"/>
        <w:numPr>
          <w:ilvl w:val="0"/>
          <w:numId w:val="4"/>
        </w:numPr>
        <w:jc w:val="center"/>
        <w:rPr>
          <w:rFonts w:ascii="Times New Roman" w:hAnsi="Times New Roman" w:cs="Times New Roman"/>
          <w:b/>
          <w:sz w:val="24"/>
          <w:szCs w:val="24"/>
        </w:rPr>
      </w:pPr>
      <w:r>
        <w:rPr>
          <w:rFonts w:ascii="Times New Roman" w:hAnsi="Times New Roman" w:cs="Times New Roman"/>
          <w:b/>
          <w:sz w:val="24"/>
          <w:szCs w:val="24"/>
        </w:rPr>
        <w:t>КОНТРОЛЬНЫЕ ПУНКТЫ ПРОХОЖДЕНИЯ. ПУНКТЫ ПИТАНИЯ</w:t>
      </w:r>
    </w:p>
    <w:p w14:paraId="637389CF">
      <w:pPr>
        <w:pStyle w:val="6"/>
        <w:rPr>
          <w:rFonts w:ascii="Times New Roman" w:hAnsi="Times New Roman" w:cs="Times New Roman"/>
          <w:b/>
          <w:sz w:val="24"/>
          <w:szCs w:val="24"/>
        </w:rPr>
      </w:pPr>
    </w:p>
    <w:p w14:paraId="46D5CC06">
      <w:pPr>
        <w:pStyle w:val="6"/>
        <w:jc w:val="both"/>
        <w:rPr>
          <w:rFonts w:ascii="Times New Roman" w:hAnsi="Times New Roman" w:cs="Times New Roman"/>
          <w:b/>
          <w:sz w:val="24"/>
          <w:szCs w:val="24"/>
        </w:rPr>
      </w:pPr>
      <w:r>
        <w:rPr>
          <w:rFonts w:ascii="Times New Roman" w:hAnsi="Times New Roman" w:cs="Times New Roman"/>
          <w:sz w:val="24"/>
          <w:szCs w:val="24"/>
        </w:rPr>
        <w:t xml:space="preserve"> 6.1.На дистанцию «Андромеда» определено  время прохождения контрольных пунктов. Участник, не успевший к определённому времени не имеет права продолжать гонку и его результат аннулируется. </w:t>
      </w:r>
    </w:p>
    <w:p w14:paraId="6CB994D7">
      <w:pPr>
        <w:ind w:firstLine="720" w:firstLineChars="300"/>
        <w:jc w:val="both"/>
        <w:rPr>
          <w:rFonts w:ascii="Times New Roman" w:hAnsi="Times New Roman" w:cs="Times New Roman"/>
          <w:sz w:val="24"/>
          <w:szCs w:val="24"/>
        </w:rPr>
      </w:pPr>
      <w:r>
        <w:rPr>
          <w:rFonts w:ascii="Times New Roman" w:hAnsi="Times New Roman" w:cs="Times New Roman"/>
          <w:sz w:val="24"/>
          <w:szCs w:val="24"/>
        </w:rPr>
        <w:t>6.2.Снятие участника с дистанции возможно при следующих условиях:</w:t>
      </w:r>
    </w:p>
    <w:p w14:paraId="466B6227">
      <w:pPr>
        <w:ind w:firstLine="720" w:firstLineChars="300"/>
        <w:jc w:val="both"/>
        <w:rPr>
          <w:rFonts w:ascii="Times New Roman" w:hAnsi="Times New Roman" w:cs="Times New Roman"/>
          <w:sz w:val="24"/>
          <w:szCs w:val="24"/>
        </w:rPr>
      </w:pPr>
      <w:r>
        <w:rPr>
          <w:rFonts w:ascii="Times New Roman" w:hAnsi="Times New Roman" w:cs="Times New Roman"/>
          <w:sz w:val="24"/>
          <w:szCs w:val="24"/>
        </w:rPr>
        <w:t>* Участник не успевает к контрольному времени на пункт питания;</w:t>
      </w:r>
    </w:p>
    <w:p w14:paraId="3BACD3C9">
      <w:pPr>
        <w:ind w:firstLine="720" w:firstLineChars="300"/>
        <w:jc w:val="both"/>
        <w:rPr>
          <w:rFonts w:ascii="Times New Roman" w:hAnsi="Times New Roman" w:cs="Times New Roman"/>
          <w:sz w:val="24"/>
          <w:szCs w:val="24"/>
        </w:rPr>
      </w:pPr>
      <w:r>
        <w:rPr>
          <w:rFonts w:ascii="Times New Roman" w:hAnsi="Times New Roman" w:cs="Times New Roman"/>
          <w:sz w:val="24"/>
          <w:szCs w:val="24"/>
        </w:rPr>
        <w:t>* Участник не в силах продолжать гонку по самочувствию;</w:t>
      </w:r>
    </w:p>
    <w:p w14:paraId="31043EF5">
      <w:pPr>
        <w:ind w:firstLine="720" w:firstLineChars="300"/>
        <w:jc w:val="both"/>
        <w:rPr>
          <w:rFonts w:ascii="Times New Roman" w:hAnsi="Times New Roman" w:cs="Times New Roman"/>
          <w:sz w:val="24"/>
          <w:szCs w:val="24"/>
        </w:rPr>
      </w:pPr>
      <w:r>
        <w:rPr>
          <w:rFonts w:ascii="Times New Roman" w:hAnsi="Times New Roman" w:cs="Times New Roman"/>
          <w:sz w:val="24"/>
          <w:szCs w:val="24"/>
        </w:rPr>
        <w:t>* Решение главного судьи о снятии с гонки;</w:t>
      </w:r>
    </w:p>
    <w:p w14:paraId="75C5747A">
      <w:pPr>
        <w:ind w:firstLine="720" w:firstLineChars="300"/>
        <w:jc w:val="both"/>
        <w:rPr>
          <w:rFonts w:ascii="Times New Roman" w:hAnsi="Times New Roman" w:cs="Times New Roman"/>
          <w:sz w:val="24"/>
          <w:szCs w:val="24"/>
        </w:rPr>
      </w:pPr>
      <w:r>
        <w:rPr>
          <w:rFonts w:ascii="Times New Roman" w:hAnsi="Times New Roman" w:cs="Times New Roman"/>
          <w:sz w:val="24"/>
          <w:szCs w:val="24"/>
        </w:rPr>
        <w:t>* форс-мажорные обстоятельства не зависящие от организаторов мероприятия.</w:t>
      </w:r>
    </w:p>
    <w:p w14:paraId="76354ED0">
      <w:pPr>
        <w:jc w:val="both"/>
        <w:rPr>
          <w:rFonts w:ascii="Times New Roman" w:hAnsi="Times New Roman" w:cs="Times New Roman"/>
          <w:sz w:val="24"/>
          <w:szCs w:val="24"/>
        </w:rPr>
      </w:pPr>
      <w:r>
        <w:rPr>
          <w:rFonts w:ascii="Times New Roman" w:hAnsi="Times New Roman" w:cs="Times New Roman"/>
          <w:sz w:val="24"/>
          <w:szCs w:val="24"/>
        </w:rPr>
        <w:t xml:space="preserve">            6.3. Контрольное время по дистанциям:</w:t>
      </w:r>
    </w:p>
    <w:tbl>
      <w:tblPr>
        <w:tblStyle w:val="5"/>
        <w:tblW w:w="0" w:type="auto"/>
        <w:tblInd w:w="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5"/>
        <w:gridCol w:w="2715"/>
        <w:gridCol w:w="1653"/>
      </w:tblGrid>
      <w:tr w14:paraId="5396B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5" w:type="dxa"/>
          </w:tcPr>
          <w:p w14:paraId="1327F677">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2715" w:type="dxa"/>
          </w:tcPr>
          <w:p w14:paraId="625ADDC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Прохождение</w:t>
            </w:r>
          </w:p>
        </w:tc>
        <w:tc>
          <w:tcPr>
            <w:tcW w:w="1653" w:type="dxa"/>
          </w:tcPr>
          <w:p w14:paraId="17B522BC">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Лимит времени, час</w:t>
            </w:r>
          </w:p>
        </w:tc>
      </w:tr>
      <w:tr w14:paraId="1A154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4455" w:type="dxa"/>
            <w:shd w:val="clear" w:color="auto" w:fill="auto"/>
          </w:tcPr>
          <w:p w14:paraId="1EF80D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Проксима</w:t>
            </w:r>
            <w:r>
              <w:rPr>
                <w:rFonts w:ascii="Times New Roman" w:hAnsi="Times New Roman" w:cs="Times New Roman"/>
                <w:sz w:val="24"/>
                <w:szCs w:val="24"/>
              </w:rPr>
              <w:t>» (10 км, 700+)</w:t>
            </w:r>
          </w:p>
        </w:tc>
        <w:tc>
          <w:tcPr>
            <w:tcW w:w="2715" w:type="dxa"/>
          </w:tcPr>
          <w:p w14:paraId="1A55E15D">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tc>
        <w:tc>
          <w:tcPr>
            <w:tcW w:w="1653" w:type="dxa"/>
          </w:tcPr>
          <w:p w14:paraId="32A07FD6">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3:00</w:t>
            </w:r>
          </w:p>
          <w:p w14:paraId="1B245215">
            <w:pPr>
              <w:spacing w:after="0" w:line="240" w:lineRule="auto"/>
              <w:jc w:val="both"/>
              <w:rPr>
                <w:rFonts w:ascii="Times New Roman" w:hAnsi="Times New Roman" w:cs="Times New Roman"/>
                <w:sz w:val="24"/>
                <w:szCs w:val="24"/>
              </w:rPr>
            </w:pPr>
          </w:p>
        </w:tc>
      </w:tr>
      <w:tr w14:paraId="4194B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5" w:type="dxa"/>
          </w:tcPr>
          <w:p w14:paraId="3D89D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lang w:val="ru-RU"/>
              </w:rPr>
              <w:t>Орион</w:t>
            </w:r>
            <w:r>
              <w:rPr>
                <w:rFonts w:ascii="Times New Roman" w:hAnsi="Times New Roman" w:cs="Times New Roman"/>
                <w:sz w:val="24"/>
                <w:szCs w:val="24"/>
              </w:rPr>
              <w:t>» (15 км, 950+)</w:t>
            </w:r>
          </w:p>
        </w:tc>
        <w:tc>
          <w:tcPr>
            <w:tcW w:w="2715" w:type="dxa"/>
          </w:tcPr>
          <w:p w14:paraId="71CC6465">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tc>
        <w:tc>
          <w:tcPr>
            <w:tcW w:w="1653" w:type="dxa"/>
          </w:tcPr>
          <w:p w14:paraId="0C229E53">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4:00</w:t>
            </w:r>
          </w:p>
          <w:p w14:paraId="4D2F814B">
            <w:pPr>
              <w:spacing w:after="0" w:line="240" w:lineRule="auto"/>
              <w:jc w:val="both"/>
              <w:rPr>
                <w:rFonts w:ascii="Times New Roman" w:hAnsi="Times New Roman" w:cs="Times New Roman"/>
                <w:sz w:val="24"/>
                <w:szCs w:val="24"/>
                <w:u w:val="single"/>
              </w:rPr>
            </w:pPr>
          </w:p>
        </w:tc>
      </w:tr>
      <w:tr w14:paraId="66BEB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55" w:type="dxa"/>
          </w:tcPr>
          <w:p w14:paraId="388A91A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«Андромеда» (25 км, 1450+)</w:t>
            </w:r>
          </w:p>
        </w:tc>
        <w:tc>
          <w:tcPr>
            <w:tcW w:w="2715" w:type="dxa"/>
          </w:tcPr>
          <w:p w14:paraId="3AEB0463">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всей дистанции </w:t>
            </w:r>
          </w:p>
          <w:p w14:paraId="45EC56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ПП</w:t>
            </w:r>
            <w:r>
              <w:rPr>
                <w:rFonts w:ascii="Times New Roman" w:hAnsi="Times New Roman" w:cs="Times New Roman"/>
                <w:sz w:val="24"/>
                <w:szCs w:val="24"/>
                <w:vertAlign w:val="subscript"/>
              </w:rPr>
              <w:t xml:space="preserve">1 </w:t>
            </w:r>
          </w:p>
        </w:tc>
        <w:tc>
          <w:tcPr>
            <w:tcW w:w="1653" w:type="dxa"/>
          </w:tcPr>
          <w:p w14:paraId="5EC6B542">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u w:val="single"/>
              </w:rPr>
              <w:t>6:00</w:t>
            </w:r>
          </w:p>
          <w:p w14:paraId="736DC022">
            <w:pPr>
              <w:spacing w:after="0" w:line="240" w:lineRule="auto"/>
              <w:jc w:val="both"/>
              <w:rPr>
                <w:rFonts w:ascii="Times New Roman" w:hAnsi="Times New Roman" w:cs="Times New Roman"/>
                <w:sz w:val="24"/>
                <w:szCs w:val="24"/>
                <w:u w:val="single"/>
              </w:rPr>
            </w:pPr>
          </w:p>
        </w:tc>
      </w:tr>
    </w:tbl>
    <w:p w14:paraId="06A29C87">
      <w:pPr>
        <w:jc w:val="both"/>
        <w:rPr>
          <w:rFonts w:ascii="Times New Roman" w:hAnsi="Times New Roman" w:cs="Times New Roman"/>
          <w:sz w:val="24"/>
          <w:szCs w:val="24"/>
        </w:rPr>
      </w:pPr>
    </w:p>
    <w:p w14:paraId="33015863">
      <w:pPr>
        <w:jc w:val="both"/>
        <w:rPr>
          <w:rFonts w:ascii="Times New Roman" w:hAnsi="Times New Roman" w:cs="Times New Roman"/>
          <w:sz w:val="24"/>
          <w:szCs w:val="24"/>
        </w:rPr>
      </w:pPr>
      <w:r>
        <w:rPr>
          <w:rFonts w:ascii="Times New Roman" w:hAnsi="Times New Roman" w:cs="Times New Roman"/>
          <w:sz w:val="24"/>
          <w:szCs w:val="24"/>
        </w:rPr>
        <w:t xml:space="preserve">           6.4. Пункты питания  (на них будут отсутствовать пластиковые стаканы)</w:t>
      </w:r>
    </w:p>
    <w:tbl>
      <w:tblPr>
        <w:tblStyle w:val="5"/>
        <w:tblW w:w="0" w:type="auto"/>
        <w:tblInd w:w="9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1890"/>
        <w:gridCol w:w="2950"/>
      </w:tblGrid>
      <w:tr w14:paraId="54C3D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0" w:type="dxa"/>
          </w:tcPr>
          <w:p w14:paraId="1113FDEE">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Дистанция</w:t>
            </w:r>
          </w:p>
        </w:tc>
        <w:tc>
          <w:tcPr>
            <w:tcW w:w="1890" w:type="dxa"/>
          </w:tcPr>
          <w:p w14:paraId="4029BCA9">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Пункт Питание</w:t>
            </w:r>
          </w:p>
        </w:tc>
        <w:tc>
          <w:tcPr>
            <w:tcW w:w="2950" w:type="dxa"/>
          </w:tcPr>
          <w:p w14:paraId="67D71EE1">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Питание</w:t>
            </w:r>
          </w:p>
        </w:tc>
      </w:tr>
      <w:tr w14:paraId="112AF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3960" w:type="dxa"/>
          </w:tcPr>
          <w:p w14:paraId="69A2E13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«Андромеда» (25 км, 1450+)</w:t>
            </w:r>
          </w:p>
        </w:tc>
        <w:tc>
          <w:tcPr>
            <w:tcW w:w="1890" w:type="dxa"/>
          </w:tcPr>
          <w:p w14:paraId="6F52EC14">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ПП</w:t>
            </w:r>
            <w:r>
              <w:rPr>
                <w:rFonts w:ascii="Times New Roman" w:hAnsi="Times New Roman" w:cs="Times New Roman"/>
                <w:sz w:val="24"/>
                <w:szCs w:val="24"/>
                <w:vertAlign w:val="subscript"/>
              </w:rPr>
              <w:t>1</w:t>
            </w:r>
          </w:p>
        </w:tc>
        <w:tc>
          <w:tcPr>
            <w:tcW w:w="2950" w:type="dxa"/>
          </w:tcPr>
          <w:p w14:paraId="466EFE5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Вода, кола, фрукты, прочее</w:t>
            </w:r>
          </w:p>
        </w:tc>
      </w:tr>
    </w:tbl>
    <w:p w14:paraId="23A1AA2B">
      <w:pPr>
        <w:jc w:val="both"/>
        <w:rPr>
          <w:rFonts w:ascii="Times New Roman" w:hAnsi="Times New Roman" w:cs="Times New Roman"/>
          <w:sz w:val="24"/>
          <w:szCs w:val="24"/>
        </w:rPr>
      </w:pPr>
    </w:p>
    <w:p w14:paraId="2BFF3888">
      <w:pPr>
        <w:jc w:val="both"/>
        <w:rPr>
          <w:rFonts w:ascii="Times New Roman" w:hAnsi="Times New Roman" w:cs="Times New Roman"/>
          <w:sz w:val="24"/>
          <w:szCs w:val="24"/>
        </w:rPr>
      </w:pPr>
      <w:r>
        <w:rPr>
          <w:rFonts w:ascii="Times New Roman" w:hAnsi="Times New Roman" w:cs="Times New Roman"/>
          <w:sz w:val="24"/>
          <w:szCs w:val="24"/>
        </w:rPr>
        <w:t xml:space="preserve">              6.5. У каждого участника с собой должно быть вода  из расчета дистанции:</w:t>
      </w:r>
    </w:p>
    <w:p w14:paraId="7753122A">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Проксима</w:t>
      </w:r>
      <w:r>
        <w:rPr>
          <w:rFonts w:ascii="Times New Roman" w:hAnsi="Times New Roman" w:cs="Times New Roman"/>
          <w:sz w:val="24"/>
          <w:szCs w:val="24"/>
        </w:rPr>
        <w:t>» (10 км, 700+) – 0,45 л воды</w:t>
      </w:r>
    </w:p>
    <w:p w14:paraId="36060A45">
      <w:pPr>
        <w:pStyle w:val="6"/>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Орион</w:t>
      </w:r>
      <w:r>
        <w:rPr>
          <w:rFonts w:ascii="Times New Roman" w:hAnsi="Times New Roman" w:cs="Times New Roman"/>
          <w:sz w:val="24"/>
          <w:szCs w:val="24"/>
        </w:rPr>
        <w:t>» (15 км, 950+) – 1,0 л воды</w:t>
      </w:r>
    </w:p>
    <w:p w14:paraId="7D58CA68">
      <w:pPr>
        <w:pStyle w:val="6"/>
        <w:jc w:val="both"/>
        <w:rPr>
          <w:rFonts w:ascii="Times New Roman" w:hAnsi="Times New Roman" w:cs="Times New Roman"/>
          <w:sz w:val="24"/>
          <w:szCs w:val="24"/>
        </w:rPr>
      </w:pPr>
      <w:r>
        <w:rPr>
          <w:rFonts w:ascii="Times New Roman" w:hAnsi="Times New Roman" w:cs="Times New Roman"/>
          <w:sz w:val="24"/>
          <w:szCs w:val="24"/>
        </w:rPr>
        <w:t xml:space="preserve">● дистанция «Андромеда» (25 км, 1450+) – 1,0 л воды </w:t>
      </w:r>
    </w:p>
    <w:p w14:paraId="18978990">
      <w:pPr>
        <w:spacing w:after="0" w:line="360" w:lineRule="auto"/>
        <w:jc w:val="both"/>
        <w:rPr>
          <w:rFonts w:ascii="Times New Roman" w:hAnsi="Times New Roman" w:cs="Times New Roman"/>
          <w:sz w:val="24"/>
          <w:szCs w:val="24"/>
        </w:rPr>
      </w:pPr>
    </w:p>
    <w:p w14:paraId="150D8FF1">
      <w:pPr>
        <w:jc w:val="center"/>
        <w:rPr>
          <w:rFonts w:ascii="Times New Roman" w:hAnsi="Times New Roman" w:cs="Times New Roman"/>
          <w:b/>
          <w:sz w:val="24"/>
          <w:szCs w:val="24"/>
        </w:rPr>
      </w:pPr>
      <w:r>
        <w:rPr>
          <w:rFonts w:ascii="Times New Roman" w:hAnsi="Times New Roman" w:cs="Times New Roman"/>
          <w:b/>
          <w:sz w:val="24"/>
          <w:szCs w:val="24"/>
        </w:rPr>
        <w:t>7. ТРЕБОВАНИЯ К ЭКИПИРОВКИ И СНАРЯЖЕНИЮ</w:t>
      </w:r>
    </w:p>
    <w:p w14:paraId="572BD569">
      <w:pPr>
        <w:jc w:val="both"/>
        <w:rPr>
          <w:rFonts w:ascii="Times New Roman" w:hAnsi="Times New Roman" w:cs="Times New Roman"/>
          <w:sz w:val="24"/>
          <w:szCs w:val="24"/>
        </w:rPr>
      </w:pPr>
      <w:r>
        <w:rPr>
          <w:rFonts w:ascii="Times New Roman" w:hAnsi="Times New Roman" w:cs="Times New Roman"/>
          <w:sz w:val="24"/>
          <w:szCs w:val="24"/>
        </w:rPr>
        <w:t xml:space="preserve">           7.1 Организатор оставляет за собой право не допустить участника на дистанцию без должной экипировки:</w:t>
      </w:r>
    </w:p>
    <w:p w14:paraId="6B1ECA82">
      <w:pPr>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Проксима</w:t>
      </w:r>
      <w:r>
        <w:rPr>
          <w:rFonts w:ascii="Times New Roman" w:hAnsi="Times New Roman" w:cs="Times New Roman"/>
          <w:sz w:val="24"/>
          <w:szCs w:val="24"/>
        </w:rPr>
        <w:t>» 10 км -  спортивная обувь с протектором, спортивная одежда по погоде, средства связи с номером организатора,  средство определения своего местоположения (телефон с установленной программой  и/или спортивные часы), аптечка (самоклеющийся бинт, лейкопластырь, стерильные салфетки или гемостатическая губка, болеутоляющее, противодиарейное, антигистаминное, индивидуальные препараты), фонарик (от 150 люмен + запасные элементы), свисток, спас.одеяло;</w:t>
      </w:r>
    </w:p>
    <w:p w14:paraId="7231A3EF">
      <w:pPr>
        <w:jc w:val="both"/>
        <w:rPr>
          <w:rFonts w:ascii="Times New Roman" w:hAnsi="Times New Roman" w:cs="Times New Roman"/>
          <w:sz w:val="24"/>
          <w:szCs w:val="24"/>
        </w:rPr>
      </w:pPr>
      <w:r>
        <w:rPr>
          <w:rFonts w:ascii="Times New Roman" w:hAnsi="Times New Roman" w:cs="Times New Roman"/>
          <w:sz w:val="24"/>
          <w:szCs w:val="24"/>
        </w:rPr>
        <w:t>* дистанция «</w:t>
      </w:r>
      <w:r>
        <w:rPr>
          <w:rFonts w:ascii="Times New Roman" w:hAnsi="Times New Roman" w:cs="Times New Roman"/>
          <w:sz w:val="24"/>
          <w:szCs w:val="24"/>
          <w:lang w:val="ru-RU"/>
        </w:rPr>
        <w:t>Орион</w:t>
      </w:r>
      <w:r>
        <w:rPr>
          <w:rFonts w:ascii="Times New Roman" w:hAnsi="Times New Roman" w:cs="Times New Roman"/>
          <w:sz w:val="24"/>
          <w:szCs w:val="24"/>
        </w:rPr>
        <w:t>» 15 км - спортивная обувь с протектором, спортивная одежда по погоде, средства связи с номером организатора,  средство определения своего местоположения (телефон с установленной программой  и/или спортивные часы), аптечка (самоклеющийся бинт, лейкопластырь, стерильные салфетки или гемостатическая губка, болеутоляющее, противодиарейное, антигистаминное, индивидуальные препараты), фонарик (от 150 люмен + запасные элементы), свисток, спас.одеяло;</w:t>
      </w:r>
    </w:p>
    <w:p w14:paraId="7FE5CE35">
      <w:pPr>
        <w:jc w:val="both"/>
        <w:rPr>
          <w:rFonts w:ascii="Times New Roman" w:hAnsi="Times New Roman" w:cs="Times New Roman"/>
          <w:sz w:val="24"/>
          <w:szCs w:val="24"/>
        </w:rPr>
      </w:pPr>
      <w:r>
        <w:rPr>
          <w:rFonts w:ascii="Times New Roman" w:hAnsi="Times New Roman" w:cs="Times New Roman"/>
          <w:sz w:val="24"/>
          <w:szCs w:val="24"/>
        </w:rPr>
        <w:t>* дистанция «Андромеда» 25 км - спортивная обувь с протектором, спортивная одежда по погоде, средства связи с номером организатора,  средство определения своего местоположения (телефон с установленной программой  и/или спортивные часы), аптечка (самоклеющийся бинт, лейкопластырь, стерильные салфетки или гемостатическая губка, болеутоляющее, противодиарейное, антигистаминное, индивидуальные препараты), фонарик (от 150 люмен + запасные элементы), свисток, спас.одеяло;</w:t>
      </w:r>
    </w:p>
    <w:p w14:paraId="4897FB4B">
      <w:pPr>
        <w:jc w:val="center"/>
        <w:rPr>
          <w:rFonts w:ascii="Times New Roman" w:hAnsi="Times New Roman" w:cs="Times New Roman"/>
          <w:b/>
          <w:sz w:val="24"/>
          <w:szCs w:val="24"/>
        </w:rPr>
      </w:pPr>
      <w:r>
        <w:rPr>
          <w:rFonts w:ascii="Times New Roman" w:hAnsi="Times New Roman" w:cs="Times New Roman"/>
          <w:b/>
          <w:sz w:val="24"/>
          <w:szCs w:val="24"/>
        </w:rPr>
        <w:t>8. СУДЕЙСТВО И ПРОТЕСТЫ</w:t>
      </w:r>
    </w:p>
    <w:p w14:paraId="24BB365F">
      <w:pPr>
        <w:jc w:val="both"/>
        <w:rPr>
          <w:rFonts w:ascii="Times New Roman" w:hAnsi="Times New Roman" w:cs="Times New Roman"/>
          <w:sz w:val="24"/>
          <w:szCs w:val="24"/>
        </w:rPr>
      </w:pPr>
      <w:r>
        <w:rPr>
          <w:rFonts w:ascii="Times New Roman" w:hAnsi="Times New Roman" w:cs="Times New Roman"/>
          <w:sz w:val="24"/>
          <w:szCs w:val="24"/>
        </w:rPr>
        <w:t xml:space="preserve">           8.1. Судейская коллегия назначается организатором спортивного мероприятия. Главный судья Борисенко Александр Сергеевич (+7 978 739 61 77).</w:t>
      </w:r>
    </w:p>
    <w:p w14:paraId="541C85B9">
      <w:pPr>
        <w:jc w:val="both"/>
        <w:rPr>
          <w:rFonts w:ascii="Times New Roman" w:hAnsi="Times New Roman" w:cs="Times New Roman"/>
          <w:sz w:val="24"/>
          <w:szCs w:val="24"/>
        </w:rPr>
      </w:pPr>
      <w:r>
        <w:rPr>
          <w:rFonts w:ascii="Times New Roman" w:hAnsi="Times New Roman" w:cs="Times New Roman"/>
          <w:sz w:val="24"/>
          <w:szCs w:val="24"/>
        </w:rPr>
        <w:t xml:space="preserve">           8.2. Спорные ситуации. При любой спорной ситуации организаторы руководствуются данным Положением. Если ситуация не описана, то организаторы руководствуются здравым смыслом. Последнее слово всегда остаётся за главным судьёй.</w:t>
      </w:r>
    </w:p>
    <w:p w14:paraId="2559A5CD">
      <w:pPr>
        <w:jc w:val="both"/>
        <w:rPr>
          <w:rFonts w:ascii="Times New Roman" w:hAnsi="Times New Roman" w:cs="Times New Roman"/>
          <w:sz w:val="24"/>
          <w:szCs w:val="24"/>
        </w:rPr>
      </w:pPr>
      <w:r>
        <w:rPr>
          <w:rFonts w:ascii="Times New Roman" w:hAnsi="Times New Roman" w:cs="Times New Roman"/>
          <w:sz w:val="24"/>
          <w:szCs w:val="24"/>
        </w:rPr>
        <w:t xml:space="preserve">           8.3. В случае несогласия участника с результатами соревнований или при выявлении участником нарушений правил соревнований, допущенных другими участниками, он вправе подать письменный протест на имя главного судьи соревнований не позднее 30 минут после окончания контрольного времени дистанции.</w:t>
      </w:r>
    </w:p>
    <w:p w14:paraId="767571F6">
      <w:pPr>
        <w:jc w:val="both"/>
        <w:rPr>
          <w:rFonts w:ascii="Times New Roman" w:hAnsi="Times New Roman" w:cs="Times New Roman"/>
          <w:sz w:val="24"/>
          <w:szCs w:val="24"/>
        </w:rPr>
      </w:pPr>
      <w:r>
        <w:rPr>
          <w:rFonts w:ascii="Times New Roman" w:hAnsi="Times New Roman" w:cs="Times New Roman"/>
          <w:sz w:val="24"/>
          <w:szCs w:val="24"/>
        </w:rPr>
        <w:t xml:space="preserve">          8.4.  При подаче протеста на участника, участник должен предоставить организаторам запись с треком прохождения дистанции в любом спортивном приложении (например, Strava), в противном случае судейская коллегия при принятии решения будет основываться на аргументах участников подавших протест.</w:t>
      </w:r>
    </w:p>
    <w:p w14:paraId="4AF2925D">
      <w:pPr>
        <w:jc w:val="both"/>
        <w:rPr>
          <w:rFonts w:ascii="Times New Roman" w:hAnsi="Times New Roman" w:cs="Times New Roman"/>
          <w:sz w:val="24"/>
          <w:szCs w:val="24"/>
        </w:rPr>
      </w:pPr>
      <w:r>
        <w:rPr>
          <w:rFonts w:ascii="Times New Roman" w:hAnsi="Times New Roman" w:cs="Times New Roman"/>
          <w:sz w:val="24"/>
          <w:szCs w:val="24"/>
        </w:rPr>
        <w:t xml:space="preserve">          8.5. Судьи оставляют за собой право дисквалифицировать участника в случае, если:</w:t>
      </w:r>
    </w:p>
    <w:p w14:paraId="13989512">
      <w:pPr>
        <w:jc w:val="both"/>
        <w:rPr>
          <w:rFonts w:ascii="Times New Roman" w:hAnsi="Times New Roman" w:cs="Times New Roman"/>
          <w:sz w:val="24"/>
          <w:szCs w:val="24"/>
        </w:rPr>
      </w:pPr>
      <w:r>
        <w:rPr>
          <w:rFonts w:ascii="Times New Roman" w:hAnsi="Times New Roman" w:cs="Times New Roman"/>
          <w:sz w:val="24"/>
          <w:szCs w:val="24"/>
        </w:rPr>
        <w:t>* участник бежал под зарегистрированным номером другого бегуна;</w:t>
      </w:r>
    </w:p>
    <w:p w14:paraId="4A996738">
      <w:pPr>
        <w:jc w:val="both"/>
        <w:rPr>
          <w:rFonts w:ascii="Times New Roman" w:hAnsi="Times New Roman" w:cs="Times New Roman"/>
          <w:sz w:val="24"/>
          <w:szCs w:val="24"/>
        </w:rPr>
      </w:pPr>
      <w:r>
        <w:rPr>
          <w:rFonts w:ascii="Times New Roman" w:hAnsi="Times New Roman" w:cs="Times New Roman"/>
          <w:sz w:val="24"/>
          <w:szCs w:val="24"/>
        </w:rPr>
        <w:t>* участник не преодолел дистанции в контрольное время;</w:t>
      </w:r>
    </w:p>
    <w:p w14:paraId="20095786">
      <w:pPr>
        <w:jc w:val="both"/>
        <w:rPr>
          <w:rFonts w:ascii="Times New Roman" w:hAnsi="Times New Roman" w:cs="Times New Roman"/>
          <w:sz w:val="24"/>
          <w:szCs w:val="24"/>
        </w:rPr>
      </w:pPr>
      <w:r>
        <w:rPr>
          <w:rFonts w:ascii="Times New Roman" w:hAnsi="Times New Roman" w:cs="Times New Roman"/>
          <w:sz w:val="24"/>
          <w:szCs w:val="24"/>
        </w:rPr>
        <w:t>* участник использовал средства передвижения;</w:t>
      </w:r>
    </w:p>
    <w:p w14:paraId="1F46440D">
      <w:pPr>
        <w:jc w:val="both"/>
        <w:rPr>
          <w:rFonts w:ascii="Times New Roman" w:hAnsi="Times New Roman" w:cs="Times New Roman"/>
          <w:sz w:val="24"/>
          <w:szCs w:val="24"/>
        </w:rPr>
      </w:pPr>
      <w:r>
        <w:rPr>
          <w:rFonts w:ascii="Times New Roman" w:hAnsi="Times New Roman" w:cs="Times New Roman"/>
          <w:sz w:val="24"/>
          <w:szCs w:val="24"/>
        </w:rPr>
        <w:t>* участник начал забег до официального старта;</w:t>
      </w:r>
    </w:p>
    <w:p w14:paraId="7FF95E2A">
      <w:pPr>
        <w:jc w:val="both"/>
        <w:rPr>
          <w:rFonts w:ascii="Times New Roman" w:hAnsi="Times New Roman" w:cs="Times New Roman"/>
          <w:sz w:val="24"/>
          <w:szCs w:val="24"/>
        </w:rPr>
      </w:pPr>
      <w:r>
        <w:rPr>
          <w:rFonts w:ascii="Times New Roman" w:hAnsi="Times New Roman" w:cs="Times New Roman"/>
          <w:sz w:val="24"/>
          <w:szCs w:val="24"/>
        </w:rPr>
        <w:t>* участник бежал без официального номера;</w:t>
      </w:r>
    </w:p>
    <w:p w14:paraId="7667373E">
      <w:pPr>
        <w:jc w:val="both"/>
        <w:rPr>
          <w:rFonts w:ascii="Times New Roman" w:hAnsi="Times New Roman" w:cs="Times New Roman"/>
          <w:sz w:val="24"/>
          <w:szCs w:val="24"/>
        </w:rPr>
      </w:pPr>
      <w:r>
        <w:rPr>
          <w:rFonts w:ascii="Times New Roman" w:hAnsi="Times New Roman" w:cs="Times New Roman"/>
          <w:sz w:val="24"/>
          <w:szCs w:val="24"/>
        </w:rPr>
        <w:t>*участник пробежал дистанции не ту, на которую был зарегистрирован или не закончил ее;</w:t>
      </w:r>
    </w:p>
    <w:p w14:paraId="7789E87E">
      <w:pPr>
        <w:jc w:val="both"/>
        <w:rPr>
          <w:rFonts w:ascii="Times New Roman" w:hAnsi="Times New Roman" w:cs="Times New Roman"/>
          <w:sz w:val="24"/>
          <w:szCs w:val="24"/>
        </w:rPr>
      </w:pPr>
      <w:r>
        <w:rPr>
          <w:rFonts w:ascii="Times New Roman" w:hAnsi="Times New Roman" w:cs="Times New Roman"/>
          <w:sz w:val="24"/>
          <w:szCs w:val="24"/>
        </w:rPr>
        <w:t>* участник нарушил или не выполнил условия данного Положения;</w:t>
      </w:r>
    </w:p>
    <w:p w14:paraId="5A863CC6">
      <w:pPr>
        <w:jc w:val="both"/>
        <w:rPr>
          <w:rFonts w:ascii="Times New Roman" w:hAnsi="Times New Roman" w:cs="Times New Roman"/>
          <w:sz w:val="24"/>
          <w:szCs w:val="24"/>
        </w:rPr>
      </w:pPr>
      <w:r>
        <w:rPr>
          <w:rFonts w:ascii="Times New Roman" w:hAnsi="Times New Roman" w:cs="Times New Roman"/>
          <w:sz w:val="24"/>
          <w:szCs w:val="24"/>
        </w:rPr>
        <w:t xml:space="preserve">* участник может иметь пожизненную дисквалификацию в случае оставление на дистанции мусора -  использованных продуктов, тюбиков от гелей, пластиковых бутылок, обёрточной бумаги  и т.д. Также участник дисквалифицируется пожизненно в случае агрессивных действий по отношению к другим участникам, организаторам, волонтёрам, судья, местному населению, и представителям государственных структур. </w:t>
      </w:r>
    </w:p>
    <w:p w14:paraId="0B5B2B35">
      <w:pPr>
        <w:jc w:val="center"/>
        <w:rPr>
          <w:rFonts w:ascii="Times New Roman" w:hAnsi="Times New Roman" w:cs="Times New Roman"/>
          <w:b/>
          <w:sz w:val="24"/>
          <w:szCs w:val="24"/>
        </w:rPr>
      </w:pPr>
      <w:r>
        <w:rPr>
          <w:rFonts w:ascii="Times New Roman" w:hAnsi="Times New Roman" w:cs="Times New Roman"/>
          <w:b/>
          <w:sz w:val="24"/>
          <w:szCs w:val="24"/>
        </w:rPr>
        <w:t>9.  ОПРЕДЕЛЕНИЕ ПОБЕДИТЕЛЕЙ И ПРИЗЁРОВ. НАГРАЖДЕНИЕ</w:t>
      </w:r>
    </w:p>
    <w:p w14:paraId="269C91EA">
      <w:pPr>
        <w:jc w:val="both"/>
        <w:rPr>
          <w:rFonts w:ascii="Times New Roman" w:hAnsi="Times New Roman" w:cs="Times New Roman"/>
          <w:sz w:val="24"/>
          <w:szCs w:val="24"/>
        </w:rPr>
      </w:pPr>
      <w:r>
        <w:rPr>
          <w:rFonts w:ascii="Times New Roman" w:hAnsi="Times New Roman" w:cs="Times New Roman"/>
          <w:sz w:val="24"/>
          <w:szCs w:val="24"/>
        </w:rPr>
        <w:t xml:space="preserve">       9.1. Каждому финишировавшему участнику вручается памятная медаль.</w:t>
      </w:r>
    </w:p>
    <w:p w14:paraId="5F61EC20">
      <w:pPr>
        <w:jc w:val="both"/>
        <w:rPr>
          <w:rFonts w:ascii="Times New Roman" w:hAnsi="Times New Roman" w:cs="Times New Roman"/>
          <w:sz w:val="24"/>
          <w:szCs w:val="24"/>
        </w:rPr>
      </w:pPr>
      <w:r>
        <w:rPr>
          <w:rFonts w:ascii="Times New Roman" w:hAnsi="Times New Roman" w:cs="Times New Roman"/>
          <w:sz w:val="24"/>
          <w:szCs w:val="24"/>
        </w:rPr>
        <w:t xml:space="preserve">       9.2 Призовой фонд формируется за счёт стартовых взносов участников и организаторов соревнований. На всех дистанциях награждаются участники, занявшие 1, 2 и 3 места. Награждение проводится в двух  группах отдельно (мужской и женский зачёты):</w:t>
      </w:r>
    </w:p>
    <w:p w14:paraId="5EEEC540">
      <w:pPr>
        <w:jc w:val="both"/>
        <w:rPr>
          <w:rFonts w:ascii="Times New Roman" w:hAnsi="Times New Roman" w:cs="Times New Roman"/>
          <w:sz w:val="24"/>
          <w:szCs w:val="24"/>
        </w:rPr>
      </w:pPr>
      <w:r>
        <w:rPr>
          <w:rFonts w:ascii="Times New Roman" w:hAnsi="Times New Roman" w:cs="Times New Roman"/>
          <w:sz w:val="24"/>
          <w:szCs w:val="24"/>
        </w:rPr>
        <w:t xml:space="preserve">        9.3.  Определение победителей и призёров в каждой группе происходит по факту прихода на финиш и полученным данным от судей. Финальный протокол формируется по времени прохождения дистанции.</w:t>
      </w:r>
    </w:p>
    <w:p w14:paraId="22442482">
      <w:pPr>
        <w:jc w:val="both"/>
        <w:rPr>
          <w:rFonts w:ascii="Times New Roman" w:hAnsi="Times New Roman" w:cs="Times New Roman"/>
          <w:sz w:val="24"/>
          <w:szCs w:val="24"/>
        </w:rPr>
      </w:pPr>
      <w:r>
        <w:rPr>
          <w:rFonts w:ascii="Times New Roman" w:hAnsi="Times New Roman" w:cs="Times New Roman"/>
          <w:sz w:val="24"/>
          <w:szCs w:val="24"/>
        </w:rPr>
        <w:t xml:space="preserve">         9.4. Победитель определяется по минимальному времени прохождения дистанции. </w:t>
      </w:r>
    </w:p>
    <w:p w14:paraId="1BEFF419">
      <w:pPr>
        <w:jc w:val="both"/>
        <w:rPr>
          <w:rFonts w:ascii="Times New Roman" w:hAnsi="Times New Roman" w:cs="Times New Roman"/>
          <w:sz w:val="24"/>
          <w:szCs w:val="24"/>
        </w:rPr>
      </w:pPr>
      <w:r>
        <w:rPr>
          <w:rFonts w:ascii="Times New Roman" w:hAnsi="Times New Roman" w:cs="Times New Roman"/>
          <w:sz w:val="24"/>
          <w:szCs w:val="24"/>
        </w:rPr>
        <w:t xml:space="preserve">         9.5. Победители и призёры получают медали, памятные призы  от партнёров спонсоров и от организатора.</w:t>
      </w:r>
    </w:p>
    <w:p w14:paraId="34837B32">
      <w:pPr>
        <w:jc w:val="both"/>
        <w:rPr>
          <w:rFonts w:ascii="Times New Roman" w:hAnsi="Times New Roman" w:cs="Times New Roman"/>
          <w:sz w:val="24"/>
          <w:szCs w:val="24"/>
        </w:rPr>
      </w:pPr>
      <w:r>
        <w:rPr>
          <w:rFonts w:ascii="Times New Roman" w:hAnsi="Times New Roman" w:cs="Times New Roman"/>
          <w:sz w:val="24"/>
          <w:szCs w:val="24"/>
        </w:rPr>
        <w:t xml:space="preserve">         9.6. Организатор в течение двух рабочих дней формирует и публикует итоговые протоколы соревнований.</w:t>
      </w:r>
    </w:p>
    <w:p w14:paraId="72AEA11B">
      <w:pPr>
        <w:jc w:val="both"/>
        <w:rPr>
          <w:rFonts w:ascii="Times New Roman" w:hAnsi="Times New Roman" w:cs="Times New Roman"/>
          <w:sz w:val="24"/>
          <w:szCs w:val="24"/>
        </w:rPr>
      </w:pPr>
      <w:r>
        <w:rPr>
          <w:rFonts w:ascii="Times New Roman" w:hAnsi="Times New Roman" w:cs="Times New Roman"/>
          <w:sz w:val="24"/>
          <w:szCs w:val="24"/>
        </w:rPr>
        <w:t xml:space="preserve">          9.7. В случае не согласия или возникновения ошибки в итоговых протоколах, каждый участник может известить организатора о желании внести корректировку. Главный судья принимает решение на основании поданного заявления и сообщает результат участнику.</w:t>
      </w:r>
    </w:p>
    <w:p w14:paraId="3D27C81A">
      <w:pPr>
        <w:jc w:val="both"/>
        <w:rPr>
          <w:rFonts w:ascii="Times New Roman" w:hAnsi="Times New Roman" w:cs="Times New Roman"/>
          <w:sz w:val="24"/>
          <w:szCs w:val="24"/>
        </w:rPr>
      </w:pPr>
      <w:r>
        <w:rPr>
          <w:rFonts w:ascii="Times New Roman" w:hAnsi="Times New Roman" w:cs="Times New Roman"/>
          <w:sz w:val="24"/>
          <w:szCs w:val="24"/>
        </w:rPr>
        <w:t xml:space="preserve">        9.8. Организатор не гарантирует получение личного результата каждым участником в следующих случаях:</w:t>
      </w:r>
    </w:p>
    <w:p w14:paraId="2050D345">
      <w:pPr>
        <w:jc w:val="both"/>
        <w:rPr>
          <w:rFonts w:ascii="Times New Roman" w:hAnsi="Times New Roman" w:cs="Times New Roman"/>
          <w:sz w:val="24"/>
          <w:szCs w:val="24"/>
        </w:rPr>
      </w:pPr>
      <w:r>
        <w:rPr>
          <w:rFonts w:ascii="Times New Roman" w:hAnsi="Times New Roman" w:cs="Times New Roman"/>
          <w:sz w:val="24"/>
          <w:szCs w:val="24"/>
        </w:rPr>
        <w:t>* утраты номера;</w:t>
      </w:r>
    </w:p>
    <w:p w14:paraId="679D86D9">
      <w:pPr>
        <w:jc w:val="both"/>
        <w:rPr>
          <w:rFonts w:ascii="Times New Roman" w:hAnsi="Times New Roman" w:cs="Times New Roman"/>
          <w:sz w:val="24"/>
          <w:szCs w:val="24"/>
        </w:rPr>
      </w:pPr>
      <w:r>
        <w:rPr>
          <w:rFonts w:ascii="Times New Roman" w:hAnsi="Times New Roman" w:cs="Times New Roman"/>
          <w:sz w:val="24"/>
          <w:szCs w:val="24"/>
        </w:rPr>
        <w:t>* участник прикрепил номер так, что его не видно и не подошёл к судье после финиша для сверки;</w:t>
      </w:r>
    </w:p>
    <w:p w14:paraId="2E8650B5">
      <w:pPr>
        <w:jc w:val="both"/>
        <w:rPr>
          <w:rFonts w:ascii="Times New Roman" w:hAnsi="Times New Roman" w:cs="Times New Roman"/>
          <w:sz w:val="24"/>
          <w:szCs w:val="24"/>
        </w:rPr>
      </w:pPr>
      <w:r>
        <w:rPr>
          <w:rFonts w:ascii="Times New Roman" w:hAnsi="Times New Roman" w:cs="Times New Roman"/>
          <w:sz w:val="24"/>
          <w:szCs w:val="24"/>
        </w:rPr>
        <w:t xml:space="preserve">       9.9  Участник, на усмотрение главного судьи, может получить дисквалификацию за:</w:t>
      </w:r>
    </w:p>
    <w:p w14:paraId="023BC195">
      <w:pPr>
        <w:jc w:val="both"/>
        <w:rPr>
          <w:rFonts w:ascii="Times New Roman" w:hAnsi="Times New Roman" w:cs="Times New Roman"/>
          <w:sz w:val="24"/>
          <w:szCs w:val="24"/>
        </w:rPr>
      </w:pPr>
      <w:r>
        <w:rPr>
          <w:rFonts w:ascii="Times New Roman" w:hAnsi="Times New Roman" w:cs="Times New Roman"/>
          <w:sz w:val="24"/>
          <w:szCs w:val="24"/>
        </w:rPr>
        <w:t>* за движение в обратном направлении;</w:t>
      </w:r>
    </w:p>
    <w:p w14:paraId="246A8D20">
      <w:pPr>
        <w:jc w:val="both"/>
        <w:rPr>
          <w:rFonts w:ascii="Times New Roman" w:hAnsi="Times New Roman" w:cs="Times New Roman"/>
          <w:sz w:val="24"/>
          <w:szCs w:val="24"/>
        </w:rPr>
      </w:pPr>
      <w:r>
        <w:rPr>
          <w:rFonts w:ascii="Times New Roman" w:hAnsi="Times New Roman" w:cs="Times New Roman"/>
          <w:sz w:val="24"/>
          <w:szCs w:val="24"/>
        </w:rPr>
        <w:t>* за невыполнение правил и условий забега;</w:t>
      </w:r>
    </w:p>
    <w:p w14:paraId="040593E6">
      <w:pPr>
        <w:jc w:val="both"/>
        <w:rPr>
          <w:rFonts w:ascii="Times New Roman" w:hAnsi="Times New Roman" w:cs="Times New Roman"/>
          <w:sz w:val="24"/>
          <w:szCs w:val="24"/>
        </w:rPr>
      </w:pPr>
      <w:r>
        <w:rPr>
          <w:rFonts w:ascii="Times New Roman" w:hAnsi="Times New Roman" w:cs="Times New Roman"/>
          <w:sz w:val="24"/>
          <w:szCs w:val="24"/>
        </w:rPr>
        <w:t>*за не выполнения требований главного судьи.</w:t>
      </w:r>
    </w:p>
    <w:p w14:paraId="02A11C18">
      <w:pPr>
        <w:jc w:val="both"/>
        <w:rPr>
          <w:rFonts w:ascii="Times New Roman" w:hAnsi="Times New Roman" w:cs="Times New Roman"/>
          <w:sz w:val="24"/>
          <w:szCs w:val="24"/>
        </w:rPr>
      </w:pPr>
      <w:r>
        <w:rPr>
          <w:rFonts w:ascii="Times New Roman" w:hAnsi="Times New Roman" w:cs="Times New Roman"/>
          <w:sz w:val="24"/>
          <w:szCs w:val="24"/>
        </w:rPr>
        <w:t xml:space="preserve">       9.10 Награждение. Все участники спортивного мероприятия на финише получают памятную медаль финишера - участника, воду, фрукты (по сезону), подарки и угощения от партнёров – спонсоров.</w:t>
      </w:r>
    </w:p>
    <w:p w14:paraId="2B3B2AE9">
      <w:pPr>
        <w:jc w:val="center"/>
        <w:rPr>
          <w:rFonts w:ascii="Times New Roman" w:hAnsi="Times New Roman" w:cs="Times New Roman"/>
          <w:b/>
          <w:sz w:val="24"/>
          <w:szCs w:val="24"/>
        </w:rPr>
      </w:pPr>
      <w:r>
        <w:rPr>
          <w:rFonts w:ascii="Times New Roman" w:hAnsi="Times New Roman" w:cs="Times New Roman"/>
          <w:b/>
          <w:sz w:val="24"/>
          <w:szCs w:val="24"/>
        </w:rPr>
        <w:t>10. ПОРЯДОК ОБЕСПЕЧЕНИЕ БЕЗОПАСНОСТИ УЧАСТНИКОВ И ЗРИТЕЛЕЙ</w:t>
      </w:r>
    </w:p>
    <w:p w14:paraId="2802F7D0">
      <w:pPr>
        <w:jc w:val="both"/>
        <w:rPr>
          <w:rFonts w:ascii="Times New Roman" w:hAnsi="Times New Roman" w:cs="Times New Roman"/>
          <w:sz w:val="24"/>
          <w:szCs w:val="24"/>
        </w:rPr>
      </w:pPr>
      <w:r>
        <w:rPr>
          <w:rFonts w:ascii="Times New Roman" w:hAnsi="Times New Roman" w:cs="Times New Roman"/>
          <w:sz w:val="24"/>
          <w:szCs w:val="24"/>
        </w:rPr>
        <w:t xml:space="preserve">       10.1 Обеспечение безопасности участников и зрителей осуществляется согласно требований правил обеспечения безопасности, при проведении спортивных мероприятий утверждённые постановлением Правительства РФ от 18.04.2014 года № 353. Организатор уведомляет необходимые структуры ГИБДД и УВД о проведении массового мероприятия, обеспечивает не менее двух автомобилей для оказания помощи. Привлекает волонтёров для размещения их на дистанции, устанавливает пункты питания и отдыха участников. </w:t>
      </w:r>
    </w:p>
    <w:p w14:paraId="62996BE7">
      <w:pPr>
        <w:jc w:val="both"/>
        <w:rPr>
          <w:rFonts w:ascii="Times New Roman" w:hAnsi="Times New Roman" w:cs="Times New Roman"/>
          <w:sz w:val="24"/>
          <w:szCs w:val="24"/>
        </w:rPr>
      </w:pPr>
      <w:r>
        <w:rPr>
          <w:rFonts w:ascii="Times New Roman" w:hAnsi="Times New Roman" w:cs="Times New Roman"/>
          <w:sz w:val="24"/>
          <w:szCs w:val="24"/>
        </w:rPr>
        <w:t xml:space="preserve">        10.2 Зрители размещаются в финишном городке, в соответствии с правилами, нахождения в зоне финиша. </w:t>
      </w:r>
    </w:p>
    <w:p w14:paraId="025326D5">
      <w:pPr>
        <w:jc w:val="both"/>
        <w:rPr>
          <w:rFonts w:ascii="Times New Roman" w:hAnsi="Times New Roman" w:cs="Times New Roman"/>
          <w:sz w:val="24"/>
          <w:szCs w:val="24"/>
        </w:rPr>
      </w:pPr>
      <w:r>
        <w:rPr>
          <w:rFonts w:ascii="Times New Roman" w:hAnsi="Times New Roman" w:cs="Times New Roman"/>
          <w:sz w:val="24"/>
          <w:szCs w:val="24"/>
        </w:rPr>
        <w:t xml:space="preserve">         10.3 Организатор не несёт ответственности за здоровье участников, зрителей, волонтёров. Также организатор не несёт ответственности за  вред, полученный участниками о время следования от мест проживания до места старта.</w:t>
      </w:r>
    </w:p>
    <w:p w14:paraId="7B6A8883">
      <w:pPr>
        <w:jc w:val="both"/>
        <w:rPr>
          <w:rFonts w:ascii="Times New Roman" w:hAnsi="Times New Roman" w:cs="Times New Roman"/>
          <w:sz w:val="24"/>
          <w:szCs w:val="24"/>
        </w:rPr>
      </w:pPr>
      <w:r>
        <w:rPr>
          <w:rFonts w:ascii="Times New Roman" w:hAnsi="Times New Roman" w:cs="Times New Roman"/>
          <w:sz w:val="24"/>
          <w:szCs w:val="24"/>
        </w:rPr>
        <w:t xml:space="preserve">        10.4 Все участники на регистрации подписывают документ об отсутствии каких либо противопоказаний для участия в выбранной дистанции. Судья вправе не допустить на старт участника на своё усмотрение в случае не адекватного поведения участника.</w:t>
      </w:r>
    </w:p>
    <w:p w14:paraId="460B40AB">
      <w:pPr>
        <w:jc w:val="center"/>
        <w:rPr>
          <w:rFonts w:ascii="Times New Roman" w:hAnsi="Times New Roman" w:cs="Times New Roman"/>
          <w:b/>
          <w:sz w:val="24"/>
          <w:szCs w:val="24"/>
        </w:rPr>
      </w:pPr>
      <w:r>
        <w:rPr>
          <w:rFonts w:ascii="Times New Roman" w:hAnsi="Times New Roman" w:cs="Times New Roman"/>
          <w:b/>
          <w:sz w:val="24"/>
          <w:szCs w:val="24"/>
        </w:rPr>
        <w:t>11. ИНФОРМАЦИОННЫЕ ИСТОЧНИКИ</w:t>
      </w:r>
    </w:p>
    <w:p w14:paraId="60F68050">
      <w:pPr>
        <w:jc w:val="both"/>
        <w:rPr>
          <w:rFonts w:hint="default" w:ascii="Times New Roman" w:hAnsi="Times New Roman" w:cs="Times New Roman"/>
          <w:sz w:val="24"/>
          <w:szCs w:val="24"/>
          <w:lang w:val="ru-RU"/>
        </w:rPr>
      </w:pPr>
      <w:r>
        <w:rPr>
          <w:rFonts w:ascii="Times New Roman" w:hAnsi="Times New Roman" w:cs="Times New Roman"/>
          <w:sz w:val="24"/>
          <w:szCs w:val="24"/>
        </w:rPr>
        <w:t xml:space="preserve">         11.1  Подробная информация о мероприятии размещена в социальной сети   на странице в ВК и телеграмм</w:t>
      </w:r>
      <w:r>
        <w:rPr>
          <w:rFonts w:hint="default" w:ascii="Times New Roman" w:hAnsi="Times New Roman" w:cs="Times New Roman"/>
          <w:sz w:val="24"/>
          <w:szCs w:val="24"/>
          <w:lang w:val="ru-RU"/>
        </w:rPr>
        <w:t xml:space="preserve"> и на сайте команды.</w:t>
      </w:r>
    </w:p>
    <w:p w14:paraId="4C96C5A4">
      <w:pPr>
        <w:jc w:val="both"/>
        <w:rPr>
          <w:rFonts w:ascii="Times New Roman" w:hAnsi="Times New Roman" w:cs="Times New Roman"/>
          <w:sz w:val="24"/>
          <w:szCs w:val="24"/>
        </w:rPr>
      </w:pPr>
      <w:r>
        <w:rPr>
          <w:rFonts w:ascii="Times New Roman" w:hAnsi="Times New Roman" w:cs="Times New Roman"/>
          <w:sz w:val="24"/>
          <w:szCs w:val="24"/>
        </w:rPr>
        <w:t xml:space="preserve">         11.2 За информацию на других информационных ресурсах, Организатор ответственности не несёт.</w:t>
      </w:r>
    </w:p>
    <w:p w14:paraId="0D4A6F8A">
      <w:pPr>
        <w:jc w:val="center"/>
        <w:rPr>
          <w:rFonts w:ascii="Times New Roman" w:hAnsi="Times New Roman" w:cs="Times New Roman"/>
        </w:rPr>
      </w:pPr>
    </w:p>
    <w:p w14:paraId="4CA9006A">
      <w:pPr>
        <w:jc w:val="both"/>
        <w:rPr>
          <w:rFonts w:ascii="Times New Roman" w:hAnsi="Times New Roman" w:cs="Times New Roman"/>
          <w:sz w:val="24"/>
          <w:szCs w:val="24"/>
        </w:rPr>
      </w:pPr>
    </w:p>
    <w:p w14:paraId="021022F3">
      <w:pPr>
        <w:jc w:val="both"/>
        <w:rPr>
          <w:rFonts w:ascii="Times New Roman" w:hAnsi="Times New Roman" w:cs="Times New Roman"/>
          <w:sz w:val="24"/>
          <w:szCs w:val="24"/>
        </w:rPr>
      </w:pPr>
    </w:p>
    <w:p w14:paraId="43033A0B">
      <w:pPr>
        <w:jc w:val="both"/>
        <w:rPr>
          <w:rFonts w:ascii="Times New Roman" w:hAnsi="Times New Roman" w:cs="Times New Roman"/>
          <w:sz w:val="24"/>
          <w:szCs w:val="24"/>
        </w:rPr>
      </w:pPr>
    </w:p>
    <w:p w14:paraId="721FD6D2">
      <w:pPr>
        <w:jc w:val="both"/>
        <w:rPr>
          <w:rFonts w:ascii="Times New Roman" w:hAnsi="Times New Roman" w:cs="Times New Roman"/>
          <w:sz w:val="24"/>
          <w:szCs w:val="24"/>
        </w:rPr>
      </w:pPr>
    </w:p>
    <w:p w14:paraId="0400E862">
      <w:pPr>
        <w:jc w:val="both"/>
        <w:rPr>
          <w:rFonts w:ascii="Times New Roman" w:hAnsi="Times New Roman" w:cs="Times New Roman"/>
          <w:sz w:val="24"/>
          <w:szCs w:val="24"/>
        </w:rPr>
      </w:pPr>
    </w:p>
    <w:p w14:paraId="71E34704">
      <w:pPr>
        <w:jc w:val="both"/>
        <w:rPr>
          <w:rFonts w:ascii="Times New Roman" w:hAnsi="Times New Roman" w:cs="Times New Roman"/>
          <w:sz w:val="24"/>
          <w:szCs w:val="24"/>
        </w:rPr>
      </w:pPr>
    </w:p>
    <w:p w14:paraId="613683BB">
      <w:pPr>
        <w:jc w:val="both"/>
        <w:rPr>
          <w:rFonts w:ascii="Times New Roman" w:hAnsi="Times New Roman" w:cs="Times New Roman"/>
          <w:sz w:val="24"/>
          <w:szCs w:val="24"/>
        </w:rPr>
      </w:pPr>
    </w:p>
    <w:p w14:paraId="0AC43E21">
      <w:pPr>
        <w:jc w:val="both"/>
        <w:rPr>
          <w:rFonts w:ascii="Times New Roman" w:hAnsi="Times New Roman" w:cs="Times New Roman"/>
          <w:sz w:val="24"/>
          <w:szCs w:val="24"/>
        </w:rPr>
      </w:pPr>
    </w:p>
    <w:p w14:paraId="6895731F">
      <w:pPr>
        <w:jc w:val="both"/>
        <w:rPr>
          <w:rFonts w:ascii="Times New Roman" w:hAnsi="Times New Roman" w:cs="Times New Roman"/>
          <w:sz w:val="24"/>
          <w:szCs w:val="24"/>
        </w:rPr>
      </w:pPr>
    </w:p>
    <w:p w14:paraId="76382C56">
      <w:pPr>
        <w:jc w:val="both"/>
        <w:rPr>
          <w:rFonts w:ascii="Times New Roman" w:hAnsi="Times New Roman" w:cs="Times New Roman"/>
          <w:sz w:val="24"/>
          <w:szCs w:val="24"/>
        </w:rPr>
      </w:pPr>
    </w:p>
    <w:p w14:paraId="61A276CA">
      <w:pPr>
        <w:jc w:val="both"/>
        <w:rPr>
          <w:rFonts w:ascii="Times New Roman" w:hAnsi="Times New Roman" w:cs="Times New Roman"/>
          <w:sz w:val="24"/>
          <w:szCs w:val="24"/>
        </w:rPr>
      </w:pPr>
    </w:p>
    <w:p w14:paraId="1EAC8833">
      <w:pPr>
        <w:jc w:val="both"/>
        <w:rPr>
          <w:rFonts w:ascii="Times New Roman" w:hAnsi="Times New Roman" w:cs="Times New Roman"/>
          <w:sz w:val="24"/>
          <w:szCs w:val="24"/>
        </w:rPr>
      </w:pPr>
    </w:p>
    <w:p w14:paraId="4C5C23DE">
      <w:pPr>
        <w:jc w:val="both"/>
        <w:rPr>
          <w:rFonts w:ascii="Times New Roman" w:hAnsi="Times New Roman" w:cs="Times New Roman"/>
          <w:sz w:val="24"/>
          <w:szCs w:val="24"/>
        </w:rPr>
      </w:pPr>
    </w:p>
    <w:p w14:paraId="31099358">
      <w:pPr>
        <w:jc w:val="both"/>
        <w:rPr>
          <w:rFonts w:ascii="Times New Roman" w:hAnsi="Times New Roman" w:cs="Times New Roman"/>
          <w:sz w:val="24"/>
          <w:szCs w:val="24"/>
        </w:rPr>
      </w:pPr>
    </w:p>
    <w:p w14:paraId="74CE48EA">
      <w:pPr>
        <w:jc w:val="both"/>
        <w:rPr>
          <w:rFonts w:ascii="Times New Roman" w:hAnsi="Times New Roman" w:cs="Times New Roman"/>
          <w:sz w:val="24"/>
          <w:szCs w:val="24"/>
        </w:rPr>
      </w:pPr>
    </w:p>
    <w:p w14:paraId="6AD3A497">
      <w:pPr>
        <w:jc w:val="both"/>
        <w:rPr>
          <w:rFonts w:ascii="Times New Roman" w:hAnsi="Times New Roman" w:cs="Times New Roman"/>
          <w:sz w:val="24"/>
          <w:szCs w:val="24"/>
        </w:rPr>
      </w:pPr>
    </w:p>
    <w:p w14:paraId="6E4774BC">
      <w:pPr>
        <w:jc w:val="both"/>
        <w:rPr>
          <w:rFonts w:ascii="Times New Roman" w:hAnsi="Times New Roman" w:cs="Times New Roman"/>
          <w:sz w:val="24"/>
          <w:szCs w:val="24"/>
        </w:rPr>
      </w:pPr>
    </w:p>
    <w:p w14:paraId="236A47EC">
      <w:pPr>
        <w:jc w:val="both"/>
        <w:rPr>
          <w:rFonts w:ascii="Times New Roman" w:hAnsi="Times New Roman" w:cs="Times New Roman"/>
          <w:sz w:val="24"/>
          <w:szCs w:val="24"/>
        </w:rPr>
      </w:pPr>
    </w:p>
    <w:p w14:paraId="5BB2C567">
      <w:pPr>
        <w:jc w:val="both"/>
        <w:rPr>
          <w:rFonts w:ascii="Times New Roman" w:hAnsi="Times New Roman" w:cs="Times New Roman"/>
          <w:sz w:val="24"/>
          <w:szCs w:val="24"/>
        </w:rPr>
      </w:pPr>
    </w:p>
    <w:p w14:paraId="770371FC">
      <w:pPr>
        <w:pStyle w:val="6"/>
        <w:ind w:left="1080"/>
        <w:jc w:val="both"/>
        <w:rPr>
          <w:rFonts w:ascii="Times New Roman" w:hAnsi="Times New Roman" w:cs="Times New Roman"/>
          <w:sz w:val="24"/>
          <w:szCs w:val="24"/>
        </w:rPr>
      </w:pPr>
    </w:p>
    <w:p w14:paraId="07A56055">
      <w:pPr>
        <w:pStyle w:val="6"/>
        <w:jc w:val="both"/>
        <w:rPr>
          <w:rFonts w:ascii="Times New Roman" w:hAnsi="Times New Roman" w:cs="Times New Roman"/>
          <w:sz w:val="24"/>
          <w:szCs w:val="24"/>
        </w:rPr>
      </w:pPr>
    </w:p>
    <w:p w14:paraId="176D8546">
      <w:pPr>
        <w:pStyle w:val="6"/>
        <w:jc w:val="both"/>
        <w:rPr>
          <w:rFonts w:ascii="Times New Roman" w:hAnsi="Times New Roman" w:cs="Times New Roman"/>
          <w:sz w:val="24"/>
          <w:szCs w:val="24"/>
        </w:rPr>
      </w:pPr>
    </w:p>
    <w:sectPr>
      <w:pgSz w:w="11906" w:h="16838"/>
      <w:pgMar w:top="720" w:right="720" w:bottom="720" w:left="72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74D199"/>
    <w:multiLevelType w:val="singleLevel"/>
    <w:tmpl w:val="DB74D199"/>
    <w:lvl w:ilvl="0" w:tentative="0">
      <w:start w:val="6"/>
      <w:numFmt w:val="decimal"/>
      <w:suff w:val="space"/>
      <w:lvlText w:val="%1."/>
      <w:lvlJc w:val="left"/>
    </w:lvl>
  </w:abstractNum>
  <w:abstractNum w:abstractNumId="1">
    <w:nsid w:val="00000002"/>
    <w:multiLevelType w:val="multilevel"/>
    <w:tmpl w:val="00000002"/>
    <w:lvl w:ilvl="0" w:tentative="0">
      <w:start w:val="4"/>
      <w:numFmt w:val="bullet"/>
      <w:lvlText w:val=""/>
      <w:lvlJc w:val="left"/>
      <w:pPr>
        <w:ind w:left="1440" w:hanging="360"/>
      </w:pPr>
      <w:rPr>
        <w:rFonts w:hint="default" w:ascii="Symbol" w:hAnsi="Symbol" w:eastAsia="Calibri" w:cs="Times New Roman"/>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00000003"/>
    <w:multiLevelType w:val="multilevel"/>
    <w:tmpl w:val="00000003"/>
    <w:lvl w:ilvl="0" w:tentative="0">
      <w:start w:val="3"/>
      <w:numFmt w:val="decimal"/>
      <w:lvlText w:val="%1."/>
      <w:lvlJc w:val="left"/>
      <w:pPr>
        <w:ind w:left="720" w:hanging="360"/>
      </w:pPr>
      <w:rPr>
        <w:rFonts w:hint="default"/>
      </w:rPr>
    </w:lvl>
    <w:lvl w:ilvl="1" w:tentative="0">
      <w:start w:val="1"/>
      <w:numFmt w:val="decimal"/>
      <w:isLgl/>
      <w:lvlText w:val="%1.%2."/>
      <w:lvlJc w:val="left"/>
      <w:pPr>
        <w:ind w:left="1080" w:hanging="360"/>
      </w:pPr>
      <w:rPr>
        <w:rFonts w:hint="default"/>
      </w:rPr>
    </w:lvl>
    <w:lvl w:ilvl="2" w:tentative="0">
      <w:start w:val="1"/>
      <w:numFmt w:val="decimal"/>
      <w:isLgl/>
      <w:lvlText w:val="%1.%2.%3."/>
      <w:lvlJc w:val="left"/>
      <w:pPr>
        <w:ind w:left="1800" w:hanging="720"/>
      </w:pPr>
      <w:rPr>
        <w:rFonts w:hint="default"/>
      </w:rPr>
    </w:lvl>
    <w:lvl w:ilvl="3" w:tentative="0">
      <w:start w:val="1"/>
      <w:numFmt w:val="decimal"/>
      <w:isLgl/>
      <w:lvlText w:val="%1.%2.%3.%4."/>
      <w:lvlJc w:val="left"/>
      <w:pPr>
        <w:ind w:left="2160" w:hanging="720"/>
      </w:pPr>
      <w:rPr>
        <w:rFonts w:hint="default"/>
      </w:rPr>
    </w:lvl>
    <w:lvl w:ilvl="4" w:tentative="0">
      <w:start w:val="1"/>
      <w:numFmt w:val="decimal"/>
      <w:isLgl/>
      <w:lvlText w:val="%1.%2.%3.%4.%5."/>
      <w:lvlJc w:val="left"/>
      <w:pPr>
        <w:ind w:left="2880" w:hanging="1080"/>
      </w:pPr>
      <w:rPr>
        <w:rFonts w:hint="default"/>
      </w:rPr>
    </w:lvl>
    <w:lvl w:ilvl="5" w:tentative="0">
      <w:start w:val="1"/>
      <w:numFmt w:val="decimal"/>
      <w:isLgl/>
      <w:lvlText w:val="%1.%2.%3.%4.%5.%6."/>
      <w:lvlJc w:val="left"/>
      <w:pPr>
        <w:ind w:left="3240" w:hanging="1080"/>
      </w:pPr>
      <w:rPr>
        <w:rFonts w:hint="default"/>
      </w:rPr>
    </w:lvl>
    <w:lvl w:ilvl="6" w:tentative="0">
      <w:start w:val="1"/>
      <w:numFmt w:val="decimal"/>
      <w:isLgl/>
      <w:lvlText w:val="%1.%2.%3.%4.%5.%6.%7."/>
      <w:lvlJc w:val="left"/>
      <w:pPr>
        <w:ind w:left="3960" w:hanging="1440"/>
      </w:pPr>
      <w:rPr>
        <w:rFonts w:hint="default"/>
      </w:rPr>
    </w:lvl>
    <w:lvl w:ilvl="7" w:tentative="0">
      <w:start w:val="1"/>
      <w:numFmt w:val="decimal"/>
      <w:isLgl/>
      <w:lvlText w:val="%1.%2.%3.%4.%5.%6.%7.%8."/>
      <w:lvlJc w:val="left"/>
      <w:pPr>
        <w:ind w:left="4320" w:hanging="1440"/>
      </w:pPr>
      <w:rPr>
        <w:rFonts w:hint="default"/>
      </w:rPr>
    </w:lvl>
    <w:lvl w:ilvl="8" w:tentative="0">
      <w:start w:val="1"/>
      <w:numFmt w:val="decimal"/>
      <w:isLgl/>
      <w:lvlText w:val="%1.%2.%3.%4.%5.%6.%7.%8.%9."/>
      <w:lvlJc w:val="left"/>
      <w:pPr>
        <w:ind w:left="5040" w:hanging="1800"/>
      </w:pPr>
      <w:rPr>
        <w:rFonts w:hint="default"/>
      </w:rPr>
    </w:lvl>
  </w:abstractNum>
  <w:abstractNum w:abstractNumId="3">
    <w:nsid w:val="00000004"/>
    <w:multiLevelType w:val="multilevel"/>
    <w:tmpl w:val="0000000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defaultTabStop w:val="708"/>
  <w:drawingGridHorizontalSpacing w:val="110"/>
  <w:displayHorizontalDrawingGridEvery w:val="2"/>
  <w:characterSpacingControl w:val="doNotCompress"/>
  <w:footnotePr>
    <w:footnote w:id="0"/>
    <w:footnote w:id="1"/>
  </w:footnotePr>
  <w:endnotePr>
    <w:endnote w:id="0"/>
    <w:endnote w:id="1"/>
  </w:endnotePr>
  <w:compat>
    <w:compatSetting w:name="compatibilityMode" w:uri="http://schemas.microsoft.com/office/word" w:val="12"/>
  </w:compat>
  <w:rsids>
    <w:rsidRoot w:val="00402B40"/>
    <w:rsid w:val="00045693"/>
    <w:rsid w:val="001547FC"/>
    <w:rsid w:val="00370619"/>
    <w:rsid w:val="00390C25"/>
    <w:rsid w:val="00402B40"/>
    <w:rsid w:val="00527AED"/>
    <w:rsid w:val="00527FEB"/>
    <w:rsid w:val="005512D8"/>
    <w:rsid w:val="005879EE"/>
    <w:rsid w:val="005A08A1"/>
    <w:rsid w:val="00604974"/>
    <w:rsid w:val="00640FC2"/>
    <w:rsid w:val="00652DCD"/>
    <w:rsid w:val="006651BD"/>
    <w:rsid w:val="0067093A"/>
    <w:rsid w:val="006973A9"/>
    <w:rsid w:val="0087587B"/>
    <w:rsid w:val="008F5CE2"/>
    <w:rsid w:val="00900156"/>
    <w:rsid w:val="009174BE"/>
    <w:rsid w:val="00992C36"/>
    <w:rsid w:val="009F29EA"/>
    <w:rsid w:val="00A3639B"/>
    <w:rsid w:val="00A93A06"/>
    <w:rsid w:val="00B804CD"/>
    <w:rsid w:val="00C3559D"/>
    <w:rsid w:val="00D17CFF"/>
    <w:rsid w:val="00EE36A1"/>
    <w:rsid w:val="00F17BCE"/>
    <w:rsid w:val="00F35CBD"/>
    <w:rsid w:val="02287835"/>
    <w:rsid w:val="077551EF"/>
    <w:rsid w:val="0DDF1D81"/>
    <w:rsid w:val="15501833"/>
    <w:rsid w:val="1BB75075"/>
    <w:rsid w:val="1D191A8A"/>
    <w:rsid w:val="23882B33"/>
    <w:rsid w:val="239E0526"/>
    <w:rsid w:val="30491C5C"/>
    <w:rsid w:val="32CE26E2"/>
    <w:rsid w:val="33F15B66"/>
    <w:rsid w:val="37464C29"/>
    <w:rsid w:val="4A3621A5"/>
    <w:rsid w:val="4ECC13C2"/>
    <w:rsid w:val="53F01D8B"/>
    <w:rsid w:val="57234E79"/>
    <w:rsid w:val="593D69A9"/>
    <w:rsid w:val="6083195E"/>
    <w:rsid w:val="65D34F72"/>
    <w:rsid w:val="65E7526A"/>
    <w:rsid w:val="68176F7B"/>
    <w:rsid w:val="6A256806"/>
    <w:rsid w:val="764772BF"/>
    <w:rsid w:val="78780ADC"/>
    <w:rsid w:val="7A402A9B"/>
    <w:rsid w:val="7B2B438A"/>
    <w:rsid w:val="7B99387B"/>
    <w:rsid w:val="7C950CB5"/>
    <w:rsid w:val="7CD0567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SimSu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34" w:semiHidden="0" w:name="List Paragraph"/>
  </w:latentStyles>
  <w:style w:type="paragraph" w:default="1" w:styleId="1">
    <w:name w:val="Normal"/>
    <w:qFormat/>
    <w:uiPriority w:val="0"/>
    <w:pPr>
      <w:spacing w:after="200" w:line="276" w:lineRule="auto"/>
    </w:pPr>
    <w:rPr>
      <w:rFonts w:ascii="Calibri" w:hAnsi="Calibri" w:eastAsia="Calibri" w:cs="SimSu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basedOn w:val="2"/>
    <w:qFormat/>
    <w:uiPriority w:val="99"/>
    <w:rPr>
      <w:color w:val="0000FF"/>
      <w:u w:val="single"/>
    </w:rPr>
  </w:style>
  <w:style w:type="table" w:styleId="5">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6">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2278</Words>
  <Characters>12987</Characters>
  <Lines>108</Lines>
  <Paragraphs>30</Paragraphs>
  <TotalTime>131</TotalTime>
  <ScaleCrop>false</ScaleCrop>
  <LinksUpToDate>false</LinksUpToDate>
  <CharactersWithSpaces>15235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2025-05-13T16:57:00Z</dcterms:created>
  <dc:creator>Пользователь Windows</dc:creator>
  <cp:lastModifiedBy>sanchnet</cp:lastModifiedBy>
  <dcterms:modified xsi:type="dcterms:W3CDTF">2025-05-14T08:42:04Z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A6EF348C35DA4BC9910A0CAAB8ADC59C_13</vt:lpwstr>
  </property>
</Properties>
</file>