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D78" w:rsidRDefault="00532892">
      <w:pPr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noProof/>
          <w:color w:val="262626"/>
          <w:sz w:val="20"/>
          <w:shd w:val="clear" w:color="auto" w:fill="FFFFFF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color w:val="262626"/>
          <w:sz w:val="20"/>
          <w:shd w:val="clear" w:color="auto" w:fill="FFFFFF"/>
        </w:rPr>
        <w:drawing>
          <wp:inline distT="0" distB="0" distL="0" distR="0">
            <wp:extent cx="166687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194">
        <w:rPr>
          <w:rFonts w:ascii="Times New Roman" w:eastAsia="Times New Roman" w:hAnsi="Times New Roman" w:cs="Times New Roman"/>
          <w:b/>
          <w:noProof/>
          <w:color w:val="262626"/>
          <w:sz w:val="20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238760</wp:posOffset>
            </wp:positionV>
            <wp:extent cx="836930" cy="971550"/>
            <wp:effectExtent l="19050" t="0" r="127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/>
                  </pic:blipFill>
                  <pic:spPr bwMode="auto">
                    <a:xfrm>
                      <a:off x="0" y="0"/>
                      <a:ext cx="836930" cy="971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390C" w:rsidRDefault="0095390C">
      <w:pPr>
        <w:spacing w:after="0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95390C" w:rsidRDefault="0051419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МБУ КФК,С и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Т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95390C">
        <w:rPr>
          <w:rFonts w:ascii="Times New Roman" w:hAnsi="Times New Roman" w:cs="Times New Roman"/>
          <w:sz w:val="20"/>
          <w:szCs w:val="20"/>
        </w:rPr>
        <w:t xml:space="preserve">                                     Спортивное сообщество</w:t>
      </w:r>
    </w:p>
    <w:p w:rsidR="0089621C" w:rsidRDefault="0051419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города </w:t>
      </w:r>
      <w:proofErr w:type="spellStart"/>
      <w:r>
        <w:rPr>
          <w:rFonts w:ascii="Times New Roman" w:hAnsi="Times New Roman" w:cs="Times New Roman"/>
          <w:sz w:val="20"/>
          <w:szCs w:val="20"/>
        </w:rPr>
        <w:t>Нефтекамска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РБ                                             </w:t>
      </w:r>
      <w:r w:rsidR="009539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9539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5390C">
        <w:rPr>
          <w:rFonts w:ascii="Times New Roman" w:hAnsi="Times New Roman" w:cs="Times New Roman"/>
          <w:sz w:val="20"/>
          <w:szCs w:val="20"/>
        </w:rPr>
        <w:t xml:space="preserve">«Железный Варяг»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89621C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89621C" w:rsidRDefault="0089621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9621C" w:rsidRDefault="0089621C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F4D78" w:rsidRDefault="0051419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7F4D78" w:rsidRDefault="007F4D78">
      <w:pPr>
        <w:spacing w:after="0" w:line="240" w:lineRule="auto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ПОЛОЖЕНИЕ</w:t>
      </w: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</w:p>
    <w:p w:rsidR="007F4D78" w:rsidRDefault="00514194" w:rsidP="00532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о проведении пробега «</w:t>
      </w:r>
      <w:r w:rsidR="00F37873"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Космический забег</w:t>
      </w:r>
      <w:r w:rsidR="00532892"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 xml:space="preserve"> 2026</w:t>
      </w: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»</w:t>
      </w:r>
    </w:p>
    <w:p w:rsidR="0089621C" w:rsidRDefault="00896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</w:p>
    <w:p w:rsidR="007F4D78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серии стартов «Железный Варяг»</w:t>
      </w:r>
    </w:p>
    <w:p w:rsidR="007F4D78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32"/>
          <w:szCs w:val="32"/>
          <w:shd w:val="clear" w:color="auto" w:fill="FFFFFF"/>
        </w:rPr>
        <w:br/>
      </w: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20"/>
          <w:shd w:val="clear" w:color="auto" w:fill="FFFFFF"/>
        </w:rPr>
      </w:pPr>
    </w:p>
    <w:p w:rsidR="007F4D78" w:rsidRDefault="00514194" w:rsidP="00532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Нефтекамск 202</w:t>
      </w:r>
      <w:r w:rsidR="00532892"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b/>
          <w:color w:val="262626"/>
          <w:sz w:val="32"/>
          <w:szCs w:val="32"/>
          <w:shd w:val="clear" w:color="auto" w:fill="FFFFFF"/>
        </w:rPr>
        <w:t xml:space="preserve"> год</w:t>
      </w: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lastRenderedPageBreak/>
        <w:t>ПОЛОЖЕНИЕ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1. Цели и задачи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– пропаганда здорового образа жизни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- способствование повышению числа людей, занимающихся спортом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- выявление сильнейших спортсменов.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2. Организация</w:t>
      </w:r>
    </w:p>
    <w:p w:rsidR="007F4D78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Спортивное сообщество «Железный Варяг»,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совместно с КОМИТЕТОМ ПО ФИЗИЧЕСКОЙ КУЛЬТУРЕ, СПОРТУ И ТУРИЗМУ ГОРОДСКОГО ОКРУГА ГОРОД НЕФТЕКАМСК РЕСПУБЛИКИ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Дата и место проведения</w:t>
      </w:r>
    </w:p>
    <w:p w:rsidR="007F4D78" w:rsidRPr="004157E3" w:rsidRDefault="00F37873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Дата старта: 12 апре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ля 2026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года.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Место старта: Республика Башкортостан, город Нефтекамск, Юбилейная проспект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,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площадь Октября.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8962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3. 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Дистанции: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Детский забег 300, 500, 800 метров (в зависимости от возраста участника);</w:t>
      </w:r>
    </w:p>
    <w:p w:rsidR="007F4D78" w:rsidRPr="004157E3" w:rsidRDefault="007F4D78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89621C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Взрослые и подростки: 2 км; 4 км; 10 км; 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21 км.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Трасса официальных соревнований проходит по централ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ьным улицам города и обозначена специальной разметкой, а также в стартовом лагере будет размещена подробная схема маршрута. Впереди лидера 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будет находиться </w:t>
      </w:r>
      <w:proofErr w:type="spellStart"/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плейсмейкер</w:t>
      </w:r>
      <w:proofErr w:type="spellEnd"/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на велосипеде.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На дистанции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будет расположен пункт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 питьевой водой, в стартовом лагере расположен пункт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питания, доступный участникам соревнований, г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де можно получить: горячий чай</w:t>
      </w:r>
      <w:r w:rsidR="0089621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фрукты, угощения к чаю</w:t>
      </w:r>
      <w:r w:rsidR="0095390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горячие блины.</w:t>
      </w: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На месте старта будет де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журить скорая медицинская помощь.</w:t>
      </w: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Все участники, на дистанции 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21,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4,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2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км, старше 18 лет, при получении стартового номера, должны ОБЯЗАТЕЛЬНО 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предоставить справку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 здоровье с допуском к соревнованию. Медицинский осмотр и справку, вы можете сделать в поликлинике или в медицинском центре «СОЗВЕЗДИЕ», на Строителей 27 , стоимость, для участников с</w:t>
      </w:r>
      <w:r w:rsidR="001E30A9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оревнований «Железный Варяг» 3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00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рублей. Справка о здоровье действительна в течени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и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6 месяцев.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4. Участники:</w:t>
      </w: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К участию в забеге на 300 м. до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пускаются все желающие от 2 до 6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лет включительно. На 500 м. от 7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до 8 лет. К участи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ю в забеге на 800 м. от 9 до 12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лет включительно.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К участию в забеге на 2км допускаются все желающие, от 9 лет и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старше. К участию в забеге на 4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 км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 21 км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допускаются все желающие от 16 лет и старше</w:t>
      </w:r>
      <w:r w:rsidR="0089621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7F4D78" w:rsidRPr="004157E3" w:rsidRDefault="007F4D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Все участники, должны иметь, необходимую спортивную подготовку. Возраст спортсменов для определения возрастных групп определ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яется по состоянию на 12 апре</w:t>
      </w:r>
      <w:r w:rsidR="00BB775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ля </w:t>
      </w:r>
      <w:bookmarkStart w:id="0" w:name="_GoBack"/>
      <w:bookmarkEnd w:id="0"/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2026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года.</w:t>
      </w:r>
    </w:p>
    <w:p w:rsidR="004157E3" w:rsidRDefault="004157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4157E3" w:rsidRDefault="004157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4157E3" w:rsidRPr="004157E3" w:rsidRDefault="004157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5. Расписание соревнований и выдача номеров.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F3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11</w:t>
      </w:r>
      <w:r w:rsidR="0089621C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04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.2026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 11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.00 до 18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.00 выдача стартовых номеров, для жителей </w:t>
      </w:r>
      <w:proofErr w:type="spellStart"/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Нефтекамска</w:t>
      </w:r>
      <w:proofErr w:type="spellEnd"/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магазине «Варяг спорт» пр. Комсомольский, 28</w:t>
      </w:r>
    </w:p>
    <w:p w:rsidR="007F4D78" w:rsidRPr="004157E3" w:rsidRDefault="007F4D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F3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12.04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20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26</w:t>
      </w:r>
      <w:r w:rsidR="005355A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г. 8:00 до 10:0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0 получение ст</w:t>
      </w:r>
      <w:r w:rsidR="005355A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артовых номеров для иногородних участников 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 Г</w:t>
      </w:r>
      <w:r w:rsidR="00764A4B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ородском центре культуры, проспект Юбилейный.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Парковка автомобилей будет ор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ганизована у Ледового дворца и с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тадиона 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«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Торпедо</w:t>
      </w:r>
      <w:r w:rsidR="0053289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»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406F0F" w:rsidRPr="004157E3" w:rsidRDefault="0040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406F0F" w:rsidP="0040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РАСПИСАНИЕ (внимание расписание предварительное!)</w:t>
      </w:r>
    </w:p>
    <w:p w:rsidR="00406F0F" w:rsidRPr="004157E3" w:rsidRDefault="00406F0F" w:rsidP="00406F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:00</w:t>
      </w:r>
      <w:r w:rsidR="005355A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Парад открытия. Брифинг. Разминка: пл. Октября, «Викинг </w:t>
      </w:r>
      <w:proofErr w:type="spellStart"/>
      <w:r w:rsidR="005355A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Бургер</w:t>
      </w:r>
      <w:proofErr w:type="spellEnd"/>
      <w:r w:rsidR="005355A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»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</w:p>
    <w:p w:rsidR="007F4D78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:10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Старт на </w:t>
      </w:r>
      <w:r w:rsidR="00396FDB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21км., 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10км.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, 4 км</w:t>
      </w: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2км.</w:t>
      </w:r>
    </w:p>
    <w:p w:rsidR="001A2255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10:40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Н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ачало н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аграждение на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2км,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4км, 10км.</w:t>
      </w:r>
    </w:p>
    <w:p w:rsidR="007F4D78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11.50</w:t>
      </w:r>
      <w:r w:rsidR="00514194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Парад открытия на детские забеги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7F4D78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12.0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0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Старт на 300,500,800 м.</w:t>
      </w:r>
    </w:p>
    <w:p w:rsidR="00406F0F" w:rsidRPr="004157E3" w:rsidRDefault="001E30A9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12</w:t>
      </w:r>
      <w:r w:rsidR="00406F0F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.20 Награждение участников</w:t>
      </w:r>
    </w:p>
    <w:p w:rsidR="001A2255" w:rsidRPr="004157E3" w:rsidRDefault="001A2255" w:rsidP="001A2255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1A2255" w:rsidRPr="004157E3" w:rsidRDefault="001A2255" w:rsidP="001A2255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1A2255" w:rsidRPr="004157E3" w:rsidRDefault="00532892" w:rsidP="001A2255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ВНИМАНИЕ! ВРЕМЯ НАЧАЛА СОРЕВНОВАНИЙ МОЖЕТ БЫТЬ ИЗМЕН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Е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НО</w:t>
      </w:r>
      <w:proofErr w:type="gramStart"/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,</w:t>
      </w:r>
      <w:proofErr w:type="gramEnd"/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следите за новостями в группе </w:t>
      </w:r>
      <w:proofErr w:type="spellStart"/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ВКонтакте</w:t>
      </w:r>
      <w:proofErr w:type="spellEnd"/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«Железный Варяг»</w:t>
      </w:r>
    </w:p>
    <w:p w:rsidR="00406F0F" w:rsidRPr="004157E3" w:rsidRDefault="00406F0F" w:rsidP="001A2255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https://vk.com/triatlon_nfk?from=groups</w:t>
      </w:r>
    </w:p>
    <w:p w:rsidR="001A2255" w:rsidRPr="004157E3" w:rsidRDefault="001A2255" w:rsidP="001A2255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На соревнованиях будет использоваться электронный хро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нометраж, для дистанций 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500,</w:t>
      </w:r>
      <w:r w:rsidR="001A2255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800 метров,  2км, 4км,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10км, 21км.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Выдача чипов производится вместе со стартовым номером.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532892" w:rsidRPr="004157E3" w:rsidRDefault="00532892" w:rsidP="00687D0D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 w:rsidP="00687D0D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6. Регистрация</w:t>
      </w: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Предварительная регистрация обязательна для каждого участника.</w:t>
      </w:r>
    </w:p>
    <w:p w:rsidR="007F4D78" w:rsidRPr="004157E3" w:rsidRDefault="007F4D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Заявку на участие в </w:t>
      </w:r>
      <w:r w:rsidR="00F3787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соревнованиях можно подать до 09.04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.2026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года, если к этому 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времени не будет исчерпан лимит.</w:t>
      </w:r>
    </w:p>
    <w:p w:rsidR="007F4D78" w:rsidRPr="004157E3" w:rsidRDefault="007F4D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Регистрация проходит на сайте </w:t>
      </w:r>
      <w:proofErr w:type="spell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ironvaryag.ru</w:t>
      </w:r>
      <w:proofErr w:type="spell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 Заявку на участие в соревнованиях также можно подать лично в магазине "ВАРЯГ СПОРТ" по адресу пр. Комсомольский 28, в ТЦ Маяк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,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будние дни с 10.00 до 18.00. Зарегистрированным считается участник, который подал заявку и оплатил стартовый взнос.</w:t>
      </w: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Для участия в старте требуется заполнить расписку о принятии ответственности и застраховать здоровье на дату участия в соревнованиях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.</w:t>
      </w:r>
      <w:proofErr w:type="gramEnd"/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Для участников в возрастной категории до 18 лет: заявление, подписывает законный представитель ребенка, в соответствии с которым он полностью снимает с организаторов ответственность за возможный ущерб здоровью, полученный им во время соревнований.</w:t>
      </w:r>
    </w:p>
    <w:p w:rsidR="007F4D78" w:rsidRPr="004157E3" w:rsidRDefault="007F4D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Регистрируясь и оплачивая стартовый взнос, каждый участник тем самым берет на себя всю ответственность за свою жизнь и здоровье. Он признает, что на массовых спортивных мероприятиях организаторы не могут гарантировать полную безопасность жизни и здоро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вья участника. Сама дистанция по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зимней дороге требует соответствующей подготовки и является </w:t>
      </w:r>
      <w:proofErr w:type="spell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травмоопасной</w:t>
      </w:r>
      <w:proofErr w:type="spell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7. Плата за участие и награждение в абсолютном зачете и возрастных группах.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 w:rsidP="00687D0D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Общее количество участников на стар</w:t>
      </w:r>
      <w:r w:rsidR="00416D51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те будет ограниченно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 Это связано с тем что организаторам нужно заранее заказать именную атрибутику, подарки и призы для всех участников и победителей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.</w:t>
      </w:r>
      <w:proofErr w:type="gramEnd"/>
    </w:p>
    <w:p w:rsidR="007F4D78" w:rsidRPr="004157E3" w:rsidRDefault="0000615E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Актуальная стоимость слота размещена на сайте организаторов: </w:t>
      </w:r>
      <w:proofErr w:type="spell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ironvaryag.ru</w:t>
      </w:r>
      <w:proofErr w:type="spell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., является гибкой и зависит от выбранной дистанции и количества оставшихся свободных мест. Для каждого участника выгодна ранняя регистрация на забег.  </w:t>
      </w:r>
    </w:p>
    <w:p w:rsidR="007F4D78" w:rsidRPr="004157E3" w:rsidRDefault="007F4D78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 плату за участие входит подготовленная трасса с разметкой и многочисленными указателями, именной стартовый номер, результат в заключительном протоколе, электронный чип н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а 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500, 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800м, 2, 5, 10</w:t>
      </w:r>
      <w:r w:rsidR="004157E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21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км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обслуживание в пунктах питания, работа судей и помощников на дистанции, медаль финишера для каждого участника, награды победителям по возрастным группам, при необходимости первая медицинская помощь на всем протяжении трассы, услуги фото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и видеосъемки соревнований. Оборудование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стартового городка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="00BB775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баннерами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При отмене соревнований по независящим от организатора причинам оплата за участие не возвращается, старт переносится на более поздний срок.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Возврат стартового взноса не осуществляется, но</w:t>
      </w:r>
      <w:r w:rsidR="0000615E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есть возможность переоформить ваш слот на последующие старты. Неявка участника на соревнования, освобождает организатора от ответственности в выдаче медалей, призов и другой наградной атрибутикой. Передача медалей, наград, призов и подарков после закрытие соревнований не производится.</w:t>
      </w:r>
    </w:p>
    <w:p w:rsidR="007F4D78" w:rsidRPr="004157E3" w:rsidRDefault="007F4D78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687D0D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Возрастные категории формируются в зависимости от количества участников в каждой возрастной группе и будут объявлены за день до старта.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Предварительное распределение по возрастам на дистанциях 4,10</w:t>
      </w:r>
      <w:r w:rsidR="004157E3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21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км:</w:t>
      </w:r>
    </w:p>
    <w:p w:rsidR="00687D0D" w:rsidRPr="004157E3" w:rsidRDefault="00687D0D" w:rsidP="00687D0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16-29,30-39,40-49,50-59,60-69,70+ </w:t>
      </w:r>
    </w:p>
    <w:p w:rsidR="00BB7752" w:rsidRPr="004157E3" w:rsidRDefault="00687D0D" w:rsidP="00687D0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На дистанции 2км: 9-11,12-13,</w:t>
      </w:r>
      <w:r w:rsidR="00BB7752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14-17,18-29,30-39,40-49,59-59,60+</w:t>
      </w:r>
    </w:p>
    <w:p w:rsidR="00BB7752" w:rsidRPr="004157E3" w:rsidRDefault="00BB7752" w:rsidP="00687D0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На 500 и 800 метров</w:t>
      </w:r>
      <w:proofErr w:type="gramStart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,</w:t>
      </w:r>
      <w:proofErr w:type="gramEnd"/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каждый возраст награждается отдельно.</w:t>
      </w:r>
    </w:p>
    <w:p w:rsidR="007F4D78" w:rsidRPr="004157E3" w:rsidRDefault="00BB7752" w:rsidP="00687D0D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 случае если в одной из возрастных групп будет менее 5 участников, по решению организаторов соревнований группу могут объединить.</w:t>
      </w:r>
      <w:r w:rsidR="00687D0D"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ab/>
      </w:r>
    </w:p>
    <w:p w:rsidR="00687D0D" w:rsidRPr="004157E3" w:rsidRDefault="00687D0D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9. Первая медицинская помощь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Первую медицинскую помощь можно получить на старте. В стартовом городке соревнований имеется медицинский персонал. Заметив на трассе человека, попавшего в беду, непременно сообщите об этом медицинскому персоналу или организаторам.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10. Сход с дистанции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 случае если участник решил прервать соревнование, он должен проинформировать об этом одного из судей соревнования.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Медицинский персонал, организаторы и судьи соревнования вправе отозвать участника с трассы, если они сочтут это необходимым.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11. Дисквалификация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Организаторы и судейская бригада имеют право дисквалифицировать участника, если он не соблюдает правила соревнования, мешает другим участникам или иным образом препятствует проведению соревнования. Срез трассы.</w:t>
      </w: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lastRenderedPageBreak/>
        <w:t>12. Фотографирование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Организаторы имеют право использовать сделанные ими во время соревнования фотографии по своему усмотрению.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p w:rsidR="007F4D78" w:rsidRPr="004157E3" w:rsidRDefault="0051419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14. Протесты </w:t>
      </w:r>
    </w:p>
    <w:p w:rsidR="007F4D78" w:rsidRPr="004157E3" w:rsidRDefault="00514194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4157E3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Все протесты относительно результатов соревнований, нарушений прохождения трассы и т.д. подаются в письменной форме Главному судье в течение 15 минут после объявления предварительных результатов.</w:t>
      </w:r>
    </w:p>
    <w:p w:rsidR="007F4D78" w:rsidRPr="004157E3" w:rsidRDefault="007F4D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sectPr w:rsidR="007F4D78" w:rsidRPr="004157E3" w:rsidSect="00AB6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842" w:rsidRDefault="007A3842">
      <w:pPr>
        <w:spacing w:after="0" w:line="240" w:lineRule="auto"/>
      </w:pPr>
      <w:r>
        <w:separator/>
      </w:r>
    </w:p>
  </w:endnote>
  <w:endnote w:type="continuationSeparator" w:id="0">
    <w:p w:rsidR="007A3842" w:rsidRDefault="007A3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842" w:rsidRDefault="007A3842">
      <w:pPr>
        <w:spacing w:after="0" w:line="240" w:lineRule="auto"/>
      </w:pPr>
      <w:r>
        <w:separator/>
      </w:r>
    </w:p>
  </w:footnote>
  <w:footnote w:type="continuationSeparator" w:id="0">
    <w:p w:rsidR="007A3842" w:rsidRDefault="007A38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F4D78"/>
    <w:rsid w:val="0000615E"/>
    <w:rsid w:val="001726A2"/>
    <w:rsid w:val="001A2255"/>
    <w:rsid w:val="001E30A9"/>
    <w:rsid w:val="002B6F88"/>
    <w:rsid w:val="00396FDB"/>
    <w:rsid w:val="00406F0F"/>
    <w:rsid w:val="004157E3"/>
    <w:rsid w:val="00416D51"/>
    <w:rsid w:val="004E29E7"/>
    <w:rsid w:val="00514194"/>
    <w:rsid w:val="00532892"/>
    <w:rsid w:val="005355AF"/>
    <w:rsid w:val="005707E7"/>
    <w:rsid w:val="00687D0D"/>
    <w:rsid w:val="00764A4B"/>
    <w:rsid w:val="007A3842"/>
    <w:rsid w:val="007A40F0"/>
    <w:rsid w:val="007F4D78"/>
    <w:rsid w:val="0089621C"/>
    <w:rsid w:val="0095390C"/>
    <w:rsid w:val="00A47A1B"/>
    <w:rsid w:val="00A86032"/>
    <w:rsid w:val="00AB6A24"/>
    <w:rsid w:val="00BB7752"/>
    <w:rsid w:val="00C6397F"/>
    <w:rsid w:val="00D66222"/>
    <w:rsid w:val="00EF1F4B"/>
    <w:rsid w:val="00F3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24"/>
  </w:style>
  <w:style w:type="paragraph" w:styleId="1">
    <w:name w:val="heading 1"/>
    <w:basedOn w:val="a"/>
    <w:next w:val="a"/>
    <w:link w:val="10"/>
    <w:uiPriority w:val="9"/>
    <w:qFormat/>
    <w:rsid w:val="00AB6A2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B6A2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AB6A2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AB6A2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AB6A2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AB6A2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AB6A2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AB6A2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AB6A2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A2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AB6A2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AB6A2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AB6A2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AB6A2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AB6A2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AB6A2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AB6A2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AB6A24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AB6A24"/>
    <w:pPr>
      <w:ind w:left="720"/>
      <w:contextualSpacing/>
    </w:pPr>
  </w:style>
  <w:style w:type="paragraph" w:styleId="a4">
    <w:name w:val="No Spacing"/>
    <w:uiPriority w:val="1"/>
    <w:qFormat/>
    <w:rsid w:val="00AB6A24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AB6A24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AB6A24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AB6A24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AB6A2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B6A2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AB6A24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AB6A2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AB6A24"/>
    <w:rPr>
      <w:i/>
    </w:rPr>
  </w:style>
  <w:style w:type="paragraph" w:styleId="ab">
    <w:name w:val="header"/>
    <w:basedOn w:val="a"/>
    <w:link w:val="ac"/>
    <w:uiPriority w:val="99"/>
    <w:unhideWhenUsed/>
    <w:rsid w:val="00AB6A2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B6A24"/>
  </w:style>
  <w:style w:type="paragraph" w:styleId="ad">
    <w:name w:val="footer"/>
    <w:basedOn w:val="a"/>
    <w:link w:val="ae"/>
    <w:uiPriority w:val="99"/>
    <w:unhideWhenUsed/>
    <w:rsid w:val="00AB6A2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B6A24"/>
  </w:style>
  <w:style w:type="paragraph" w:styleId="af">
    <w:name w:val="caption"/>
    <w:basedOn w:val="a"/>
    <w:next w:val="a"/>
    <w:uiPriority w:val="35"/>
    <w:semiHidden/>
    <w:unhideWhenUsed/>
    <w:qFormat/>
    <w:rsid w:val="00AB6A24"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AB6A24"/>
  </w:style>
  <w:style w:type="table" w:styleId="af0">
    <w:name w:val="Table Grid"/>
    <w:basedOn w:val="a1"/>
    <w:uiPriority w:val="59"/>
    <w:rsid w:val="00AB6A2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AB6A2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B6A2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B6A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B6A24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B6A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rsid w:val="00AB6A24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AB6A24"/>
    <w:rPr>
      <w:sz w:val="18"/>
    </w:rPr>
  </w:style>
  <w:style w:type="character" w:styleId="af3">
    <w:name w:val="footnote reference"/>
    <w:basedOn w:val="a0"/>
    <w:uiPriority w:val="99"/>
    <w:unhideWhenUsed/>
    <w:rsid w:val="00AB6A24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AB6A24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AB6A24"/>
    <w:rPr>
      <w:sz w:val="20"/>
    </w:rPr>
  </w:style>
  <w:style w:type="character" w:styleId="af6">
    <w:name w:val="endnote reference"/>
    <w:basedOn w:val="a0"/>
    <w:uiPriority w:val="99"/>
    <w:semiHidden/>
    <w:unhideWhenUsed/>
    <w:rsid w:val="00AB6A2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AB6A24"/>
    <w:pPr>
      <w:spacing w:after="57"/>
    </w:pPr>
  </w:style>
  <w:style w:type="paragraph" w:styleId="23">
    <w:name w:val="toc 2"/>
    <w:basedOn w:val="a"/>
    <w:next w:val="a"/>
    <w:uiPriority w:val="39"/>
    <w:unhideWhenUsed/>
    <w:rsid w:val="00AB6A24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AB6A24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AB6A24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AB6A24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AB6A24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AB6A24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AB6A24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AB6A24"/>
    <w:pPr>
      <w:spacing w:after="57"/>
      <w:ind w:left="2268"/>
    </w:pPr>
  </w:style>
  <w:style w:type="paragraph" w:styleId="af7">
    <w:name w:val="TOC Heading"/>
    <w:uiPriority w:val="39"/>
    <w:unhideWhenUsed/>
    <w:rsid w:val="00AB6A24"/>
  </w:style>
  <w:style w:type="paragraph" w:styleId="af8">
    <w:name w:val="table of figures"/>
    <w:basedOn w:val="a"/>
    <w:next w:val="a"/>
    <w:uiPriority w:val="99"/>
    <w:unhideWhenUsed/>
    <w:rsid w:val="00AB6A24"/>
    <w:pPr>
      <w:spacing w:after="0"/>
    </w:pPr>
  </w:style>
  <w:style w:type="paragraph" w:customStyle="1" w:styleId="af9">
    <w:name w:val="Содержимое таблицы"/>
    <w:basedOn w:val="a"/>
    <w:rsid w:val="00AB6A24"/>
    <w:pPr>
      <w:suppressLineNumbers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afa">
    <w:name w:val="Normal (Web)"/>
    <w:basedOn w:val="a"/>
    <w:uiPriority w:val="99"/>
    <w:semiHidden/>
    <w:unhideWhenUsed/>
    <w:rsid w:val="00AB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b">
    <w:name w:val="Hyperlink"/>
    <w:basedOn w:val="a0"/>
    <w:uiPriority w:val="99"/>
    <w:unhideWhenUsed/>
    <w:rsid w:val="00AB6A24"/>
    <w:rPr>
      <w:color w:val="0000FF" w:themeColor="hyperlink"/>
      <w:u w:val="single"/>
    </w:rPr>
  </w:style>
  <w:style w:type="paragraph" w:styleId="afc">
    <w:name w:val="Balloon Text"/>
    <w:basedOn w:val="a"/>
    <w:link w:val="afd"/>
    <w:uiPriority w:val="99"/>
    <w:semiHidden/>
    <w:unhideWhenUsed/>
    <w:rsid w:val="00AB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AB6A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5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варяг</cp:lastModifiedBy>
  <cp:revision>4</cp:revision>
  <dcterms:created xsi:type="dcterms:W3CDTF">2026-02-24T09:47:00Z</dcterms:created>
  <dcterms:modified xsi:type="dcterms:W3CDTF">2026-02-25T11:02:00Z</dcterms:modified>
</cp:coreProperties>
</file>