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F52CD9">
      <w:pPr>
        <w:jc w:val="center"/>
        <w:rPr>
          <w:rFonts w:ascii="Times New Roman" w:hAnsi="Times New Roman" w:cs="Times New Roman"/>
          <w:b/>
          <w:sz w:val="40"/>
          <w:szCs w:val="40"/>
        </w:rPr>
      </w:pPr>
      <w:r>
        <w:rPr>
          <w:rFonts w:ascii="Times New Roman" w:hAnsi="Times New Roman" w:cs="Times New Roman"/>
          <w:b/>
          <w:sz w:val="40"/>
          <w:szCs w:val="40"/>
        </w:rPr>
        <w:t>ПОЛОЖЕНИЕ</w:t>
      </w:r>
    </w:p>
    <w:p w14:paraId="60D2F4E7">
      <w:pPr>
        <w:jc w:val="center"/>
        <w:rPr>
          <w:rFonts w:ascii="Times New Roman" w:hAnsi="Times New Roman" w:cs="Times New Roman"/>
          <w:b/>
          <w:sz w:val="24"/>
          <w:szCs w:val="24"/>
        </w:rPr>
      </w:pPr>
      <w:r>
        <w:rPr>
          <w:rFonts w:ascii="Times New Roman" w:hAnsi="Times New Roman" w:cs="Times New Roman"/>
          <w:b/>
          <w:sz w:val="24"/>
          <w:szCs w:val="24"/>
        </w:rPr>
        <w:t>о проведении спортивного мероприятия на открытом воздухе</w:t>
      </w:r>
    </w:p>
    <w:p w14:paraId="2A662B9C">
      <w:pPr>
        <w:jc w:val="center"/>
        <w:rPr>
          <w:rFonts w:ascii="Times New Roman" w:hAnsi="Times New Roman" w:cs="Times New Roman"/>
          <w:b/>
          <w:sz w:val="24"/>
          <w:szCs w:val="24"/>
        </w:rPr>
      </w:pPr>
      <w:r>
        <w:rPr>
          <w:rFonts w:ascii="Times New Roman" w:hAnsi="Times New Roman" w:cs="Times New Roman"/>
          <w:b/>
          <w:sz w:val="24"/>
          <w:szCs w:val="24"/>
        </w:rPr>
        <w:t>«ЗБ Трейл» 2026 г.</w:t>
      </w:r>
    </w:p>
    <w:p w14:paraId="481E9012">
      <w:pPr>
        <w:jc w:val="center"/>
        <w:rPr>
          <w:rFonts w:ascii="Times New Roman" w:hAnsi="Times New Roman" w:cs="Times New Roman"/>
          <w:b/>
          <w:sz w:val="24"/>
          <w:szCs w:val="24"/>
        </w:rPr>
      </w:pPr>
    </w:p>
    <w:p w14:paraId="21A68542">
      <w:pPr>
        <w:pStyle w:val="7"/>
        <w:numPr>
          <w:ilvl w:val="0"/>
          <w:numId w:val="1"/>
        </w:numPr>
        <w:ind w:left="0" w:firstLine="567"/>
        <w:jc w:val="center"/>
        <w:rPr>
          <w:rFonts w:ascii="Times New Roman" w:hAnsi="Times New Roman" w:cs="Times New Roman"/>
          <w:b/>
          <w:sz w:val="24"/>
          <w:szCs w:val="24"/>
        </w:rPr>
      </w:pPr>
      <w:r>
        <w:rPr>
          <w:rFonts w:ascii="Times New Roman" w:hAnsi="Times New Roman" w:cs="Times New Roman"/>
          <w:b/>
          <w:sz w:val="24"/>
          <w:szCs w:val="24"/>
        </w:rPr>
        <w:t>ОБЩЕЕ ПОЛОЖЕНИЕ</w:t>
      </w:r>
    </w:p>
    <w:p w14:paraId="023FA8A4">
      <w:pPr>
        <w:pStyle w:val="7"/>
        <w:tabs>
          <w:tab w:val="left" w:pos="1134"/>
        </w:tabs>
        <w:ind w:left="0" w:firstLine="567"/>
        <w:rPr>
          <w:rFonts w:ascii="Times New Roman" w:hAnsi="Times New Roman" w:cs="Times New Roman"/>
          <w:b/>
          <w:sz w:val="24"/>
          <w:szCs w:val="24"/>
        </w:rPr>
      </w:pPr>
    </w:p>
    <w:p w14:paraId="30C2A1D2">
      <w:pPr>
        <w:pStyle w:val="7"/>
        <w:numPr>
          <w:ilvl w:val="1"/>
          <w:numId w:val="2"/>
        </w:numPr>
        <w:tabs>
          <w:tab w:val="left" w:pos="1134"/>
        </w:tabs>
        <w:ind w:left="0" w:firstLine="567"/>
        <w:jc w:val="both"/>
        <w:rPr>
          <w:rFonts w:ascii="Times New Roman" w:hAnsi="Times New Roman" w:cs="Times New Roman"/>
          <w:sz w:val="24"/>
          <w:szCs w:val="24"/>
        </w:rPr>
      </w:pPr>
      <w:r>
        <w:rPr>
          <w:rFonts w:ascii="Times New Roman" w:hAnsi="Times New Roman" w:cs="Times New Roman"/>
          <w:sz w:val="24"/>
          <w:szCs w:val="24"/>
        </w:rPr>
        <w:t xml:space="preserve">Положение о проведении забега по пересеченной местности (трейлраннинг) (далее Положение) является основным руководящим документом для подготовки и проведения спортивно-массового мероприятия </w:t>
      </w:r>
      <w:r>
        <w:rPr>
          <w:rFonts w:ascii="Times New Roman" w:hAnsi="Times New Roman" w:cs="Times New Roman"/>
          <w:b/>
          <w:sz w:val="24"/>
          <w:szCs w:val="24"/>
        </w:rPr>
        <w:t>«ЗБ Трейл» 2026 г.</w:t>
      </w:r>
    </w:p>
    <w:p w14:paraId="68EACEBC">
      <w:pPr>
        <w:pStyle w:val="7"/>
        <w:numPr>
          <w:ilvl w:val="1"/>
          <w:numId w:val="2"/>
        </w:numPr>
        <w:tabs>
          <w:tab w:val="left" w:pos="1134"/>
        </w:tabs>
        <w:ind w:left="0" w:firstLine="567"/>
        <w:jc w:val="both"/>
        <w:rPr>
          <w:rFonts w:ascii="Times New Roman" w:hAnsi="Times New Roman" w:cs="Times New Roman"/>
          <w:sz w:val="24"/>
          <w:szCs w:val="24"/>
        </w:rPr>
      </w:pPr>
      <w:r>
        <w:rPr>
          <w:rFonts w:ascii="Times New Roman" w:hAnsi="Times New Roman" w:cs="Times New Roman"/>
          <w:sz w:val="24"/>
          <w:szCs w:val="24"/>
        </w:rPr>
        <w:t>Настоящее Положение разработано в соответствии с Федеральным  законом от 04.12.2017 № 329-ФЗ (ред. от 28.12.2022) «О физической культуре и спорте в Российской Федерации», Постановлением Правительства РФ от 18.04.2014 №353 (ред. от 17.05.2022) «Об утверждении Правил обеспечения безопасности при проведении официальных спортивных соревнований», Приказом Министерства здравоохранения РФ от 23.10.2020 № 1144 (ред. от 22.02.2022) «Об утверждении порядка организации оказания медицинской помощи лицам, занимающимся физической культурой и спортом (в том числе при подготовке и проведении физкультурных мероприятий и спортивных мероприятий)»</w:t>
      </w:r>
    </w:p>
    <w:p w14:paraId="5A9ACE98">
      <w:pPr>
        <w:pStyle w:val="7"/>
        <w:numPr>
          <w:ilvl w:val="1"/>
          <w:numId w:val="2"/>
        </w:numPr>
        <w:tabs>
          <w:tab w:val="left" w:pos="1134"/>
        </w:tabs>
        <w:ind w:left="0" w:firstLine="567"/>
        <w:jc w:val="both"/>
        <w:rPr>
          <w:rFonts w:ascii="Times New Roman" w:hAnsi="Times New Roman" w:cs="Times New Roman"/>
          <w:sz w:val="24"/>
          <w:szCs w:val="24"/>
        </w:rPr>
      </w:pPr>
      <w:r>
        <w:rPr>
          <w:rFonts w:ascii="Times New Roman" w:hAnsi="Times New Roman" w:cs="Times New Roman"/>
          <w:sz w:val="24"/>
          <w:szCs w:val="24"/>
        </w:rPr>
        <w:t>Основные понятии, используемые в настоящее Положении, применяются в соответствии со статьей 2 Федерального закона от 04.12.2007 №329-ФЗ (ред от 28.12.2022) «О физической культуре и спорте в Российской Федерации».</w:t>
      </w:r>
    </w:p>
    <w:p w14:paraId="030CCF6E">
      <w:pPr>
        <w:pStyle w:val="7"/>
        <w:tabs>
          <w:tab w:val="left" w:pos="1134"/>
        </w:tabs>
        <w:ind w:left="567"/>
        <w:jc w:val="both"/>
        <w:rPr>
          <w:rFonts w:ascii="Times New Roman" w:hAnsi="Times New Roman" w:cs="Times New Roman"/>
          <w:sz w:val="24"/>
          <w:szCs w:val="24"/>
        </w:rPr>
      </w:pPr>
    </w:p>
    <w:p w14:paraId="3675A7CA">
      <w:pPr>
        <w:pStyle w:val="7"/>
        <w:numPr>
          <w:ilvl w:val="0"/>
          <w:numId w:val="1"/>
        </w:numPr>
        <w:jc w:val="center"/>
        <w:rPr>
          <w:rFonts w:ascii="Times New Roman" w:hAnsi="Times New Roman" w:cs="Times New Roman"/>
          <w:sz w:val="24"/>
          <w:szCs w:val="24"/>
        </w:rPr>
      </w:pPr>
      <w:r>
        <w:rPr>
          <w:rFonts w:ascii="Times New Roman" w:hAnsi="Times New Roman" w:cs="Times New Roman"/>
          <w:b/>
          <w:sz w:val="24"/>
          <w:szCs w:val="24"/>
        </w:rPr>
        <w:t>ОПРЕДЕЛЕНИЕ «ЗБ ТРЕЙЛ» ДАТА И МЕСТО ПРОВЕДЕНИЯ.</w:t>
      </w:r>
    </w:p>
    <w:p w14:paraId="10A81060">
      <w:pPr>
        <w:pStyle w:val="7"/>
        <w:jc w:val="center"/>
        <w:rPr>
          <w:rFonts w:ascii="Times New Roman" w:hAnsi="Times New Roman" w:cs="Times New Roman"/>
          <w:sz w:val="24"/>
          <w:szCs w:val="24"/>
        </w:rPr>
      </w:pPr>
      <w:r>
        <w:rPr>
          <w:rFonts w:ascii="Times New Roman" w:hAnsi="Times New Roman" w:cs="Times New Roman"/>
          <w:b/>
          <w:sz w:val="24"/>
          <w:szCs w:val="24"/>
        </w:rPr>
        <w:t>ОРГАНИЗАТОРЫ</w:t>
      </w:r>
    </w:p>
    <w:p w14:paraId="491B768E">
      <w:pPr>
        <w:pStyle w:val="7"/>
        <w:ind w:left="0" w:firstLine="567"/>
        <w:jc w:val="center"/>
        <w:rPr>
          <w:rFonts w:ascii="Times New Roman" w:hAnsi="Times New Roman" w:cs="Times New Roman"/>
          <w:sz w:val="24"/>
          <w:szCs w:val="24"/>
        </w:rPr>
      </w:pPr>
    </w:p>
    <w:p w14:paraId="0DF6C37B">
      <w:pPr>
        <w:pStyle w:val="7"/>
        <w:ind w:left="0" w:firstLine="567"/>
        <w:jc w:val="both"/>
        <w:rPr>
          <w:rFonts w:ascii="Times New Roman" w:hAnsi="Times New Roman" w:cs="Times New Roman"/>
          <w:sz w:val="24"/>
          <w:szCs w:val="24"/>
        </w:rPr>
      </w:pPr>
      <w:r>
        <w:rPr>
          <w:rFonts w:ascii="Times New Roman" w:hAnsi="Times New Roman" w:cs="Times New Roman"/>
          <w:sz w:val="24"/>
          <w:szCs w:val="24"/>
        </w:rPr>
        <w:t xml:space="preserve">2.1 </w:t>
      </w:r>
      <w:r>
        <w:rPr>
          <w:rFonts w:ascii="Times New Roman" w:hAnsi="Times New Roman" w:cs="Times New Roman"/>
          <w:b/>
          <w:sz w:val="24"/>
          <w:szCs w:val="24"/>
        </w:rPr>
        <w:t>ЗБ Трейл 2026</w:t>
      </w:r>
      <w:r>
        <w:rPr>
          <w:rFonts w:ascii="Times New Roman" w:hAnsi="Times New Roman" w:cs="Times New Roman"/>
          <w:sz w:val="24"/>
          <w:szCs w:val="24"/>
        </w:rPr>
        <w:t xml:space="preserve"> — спортивное мероприятие по трейлраннингу (бегу по пересечённой местности), включает в себя соревнования на дистанциях:</w:t>
      </w:r>
    </w:p>
    <w:p w14:paraId="36386545">
      <w:pPr>
        <w:pStyle w:val="7"/>
        <w:ind w:left="0" w:firstLine="567"/>
        <w:jc w:val="both"/>
        <w:rPr>
          <w:rFonts w:ascii="Times New Roman" w:hAnsi="Times New Roman" w:cs="Times New Roman"/>
          <w:sz w:val="24"/>
          <w:szCs w:val="24"/>
        </w:rPr>
      </w:pPr>
      <w:r>
        <w:rPr>
          <w:rFonts w:ascii="Times New Roman" w:hAnsi="Times New Roman" w:cs="Times New Roman"/>
          <w:sz w:val="24"/>
          <w:szCs w:val="24"/>
        </w:rPr>
        <w:t>● детский забег</w:t>
      </w:r>
      <w:r>
        <w:rPr>
          <w:rFonts w:hint="default" w:ascii="Times New Roman" w:hAnsi="Times New Roman" w:cs="Times New Roman"/>
          <w:sz w:val="24"/>
          <w:szCs w:val="24"/>
          <w:lang w:val="ru-RU"/>
        </w:rPr>
        <w:t xml:space="preserve"> «Нектар»,</w:t>
      </w:r>
      <w:r>
        <w:rPr>
          <w:rFonts w:ascii="Times New Roman" w:hAnsi="Times New Roman" w:cs="Times New Roman"/>
          <w:sz w:val="24"/>
          <w:szCs w:val="24"/>
        </w:rPr>
        <w:t xml:space="preserve"> дети в возрасте от 6 до 13 лет (1000 м);</w:t>
      </w:r>
    </w:p>
    <w:p w14:paraId="467AD584">
      <w:pPr>
        <w:pStyle w:val="7"/>
        <w:ind w:left="0" w:firstLine="567"/>
        <w:jc w:val="both"/>
        <w:rPr>
          <w:rFonts w:ascii="Times New Roman" w:hAnsi="Times New Roman" w:cs="Times New Roman"/>
          <w:sz w:val="24"/>
          <w:szCs w:val="24"/>
        </w:rPr>
      </w:pPr>
      <w:r>
        <w:rPr>
          <w:rFonts w:ascii="Times New Roman" w:hAnsi="Times New Roman" w:cs="Times New Roman"/>
          <w:sz w:val="24"/>
          <w:szCs w:val="24"/>
        </w:rPr>
        <w:t>● дистанция «</w:t>
      </w:r>
      <w:r>
        <w:rPr>
          <w:rFonts w:ascii="Times New Roman" w:hAnsi="Times New Roman" w:cs="Times New Roman"/>
          <w:sz w:val="24"/>
          <w:szCs w:val="24"/>
          <w:lang w:val="ru-RU"/>
        </w:rPr>
        <w:t>Шарма</w:t>
      </w:r>
      <w:r>
        <w:rPr>
          <w:rFonts w:ascii="Times New Roman" w:hAnsi="Times New Roman" w:cs="Times New Roman"/>
          <w:sz w:val="24"/>
          <w:szCs w:val="24"/>
        </w:rPr>
        <w:t>» (6 км, 160+);</w:t>
      </w:r>
    </w:p>
    <w:p w14:paraId="09D48ECE">
      <w:pPr>
        <w:pStyle w:val="7"/>
        <w:ind w:left="0" w:firstLine="567"/>
        <w:jc w:val="both"/>
        <w:rPr>
          <w:rFonts w:ascii="Times New Roman" w:hAnsi="Times New Roman" w:cs="Times New Roman"/>
          <w:sz w:val="24"/>
          <w:szCs w:val="24"/>
        </w:rPr>
      </w:pPr>
      <w:r>
        <w:rPr>
          <w:rFonts w:ascii="Times New Roman" w:hAnsi="Times New Roman" w:cs="Times New Roman"/>
          <w:sz w:val="24"/>
          <w:szCs w:val="24"/>
        </w:rPr>
        <w:t>● дистанция «</w:t>
      </w:r>
      <w:r>
        <w:rPr>
          <w:rFonts w:ascii="Times New Roman" w:hAnsi="Times New Roman" w:cs="Times New Roman"/>
          <w:sz w:val="24"/>
          <w:szCs w:val="24"/>
          <w:lang w:val="ru-RU"/>
        </w:rPr>
        <w:t>Классик</w:t>
      </w:r>
      <w:r>
        <w:rPr>
          <w:rFonts w:ascii="Times New Roman" w:hAnsi="Times New Roman" w:cs="Times New Roman"/>
          <w:sz w:val="24"/>
          <w:szCs w:val="24"/>
        </w:rPr>
        <w:t>» (1</w:t>
      </w:r>
      <w:r>
        <w:rPr>
          <w:rFonts w:hint="default" w:ascii="Times New Roman" w:hAnsi="Times New Roman" w:cs="Times New Roman"/>
          <w:sz w:val="24"/>
          <w:szCs w:val="24"/>
          <w:lang w:val="ru-RU"/>
        </w:rPr>
        <w:t>2</w:t>
      </w:r>
      <w:r>
        <w:rPr>
          <w:rFonts w:ascii="Times New Roman" w:hAnsi="Times New Roman" w:cs="Times New Roman"/>
          <w:sz w:val="24"/>
          <w:szCs w:val="24"/>
        </w:rPr>
        <w:t xml:space="preserve"> км, 550+);</w:t>
      </w:r>
    </w:p>
    <w:p w14:paraId="25741845">
      <w:pPr>
        <w:pStyle w:val="7"/>
        <w:ind w:left="0" w:firstLine="567"/>
        <w:jc w:val="both"/>
        <w:rPr>
          <w:rFonts w:ascii="Times New Roman" w:hAnsi="Times New Roman" w:cs="Times New Roman"/>
          <w:sz w:val="24"/>
          <w:szCs w:val="24"/>
        </w:rPr>
      </w:pPr>
      <w:r>
        <w:rPr>
          <w:rFonts w:ascii="Times New Roman" w:hAnsi="Times New Roman" w:cs="Times New Roman"/>
          <w:sz w:val="24"/>
          <w:szCs w:val="24"/>
        </w:rPr>
        <w:t>● дистанция «</w:t>
      </w:r>
      <w:r>
        <w:rPr>
          <w:rFonts w:ascii="Times New Roman" w:hAnsi="Times New Roman" w:cs="Times New Roman"/>
          <w:sz w:val="24"/>
          <w:szCs w:val="24"/>
          <w:lang w:val="ru-RU"/>
        </w:rPr>
        <w:t>Баррик</w:t>
      </w:r>
      <w:r>
        <w:rPr>
          <w:rFonts w:ascii="Times New Roman" w:hAnsi="Times New Roman" w:cs="Times New Roman"/>
          <w:sz w:val="24"/>
          <w:szCs w:val="24"/>
        </w:rPr>
        <w:t>» (22 км, 1200+)</w:t>
      </w:r>
    </w:p>
    <w:p w14:paraId="7DFA4461">
      <w:pPr>
        <w:pStyle w:val="12"/>
        <w:ind w:firstLine="567"/>
      </w:pPr>
      <w:r>
        <w:rPr>
          <w:rFonts w:ascii="Times New Roman" w:hAnsi="Times New Roman"/>
        </w:rPr>
        <w:t xml:space="preserve">2.2 </w:t>
      </w:r>
      <w:r>
        <w:rPr>
          <w:rFonts w:ascii="Times New Roman" w:hAnsi="Times New Roman"/>
          <w:b/>
        </w:rPr>
        <w:t xml:space="preserve">Место проведения </w:t>
      </w:r>
      <w:r>
        <w:rPr>
          <w:rFonts w:ascii="Times New Roman" w:hAnsi="Times New Roman"/>
        </w:rPr>
        <w:t>— район Балаклавского муниципального округа внутригородского муниципального образования города федерального значения Севастополь.</w:t>
      </w:r>
    </w:p>
    <w:p w14:paraId="48D7DA84">
      <w:pPr>
        <w:pStyle w:val="7"/>
        <w:spacing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 xml:space="preserve">2.3 </w:t>
      </w:r>
      <w:r>
        <w:rPr>
          <w:rFonts w:ascii="Times New Roman" w:hAnsi="Times New Roman" w:cs="Times New Roman"/>
          <w:b/>
          <w:sz w:val="24"/>
          <w:szCs w:val="24"/>
        </w:rPr>
        <w:t>Дата проведения</w:t>
      </w:r>
      <w:r>
        <w:rPr>
          <w:rFonts w:ascii="Times New Roman" w:hAnsi="Times New Roman" w:cs="Times New Roman"/>
          <w:sz w:val="24"/>
          <w:szCs w:val="24"/>
        </w:rPr>
        <w:t xml:space="preserve"> ЗБ Трейл 2026 — 18 октября 2026 года.</w:t>
      </w:r>
    </w:p>
    <w:p w14:paraId="7EBDCFEB">
      <w:pPr>
        <w:pStyle w:val="7"/>
        <w:ind w:left="0" w:firstLine="567"/>
        <w:jc w:val="both"/>
        <w:rPr>
          <w:rFonts w:ascii="Times New Roman" w:hAnsi="Times New Roman" w:cs="Times New Roman"/>
          <w:sz w:val="24"/>
          <w:szCs w:val="24"/>
        </w:rPr>
      </w:pPr>
      <w:r>
        <w:rPr>
          <w:rFonts w:ascii="Times New Roman" w:hAnsi="Times New Roman" w:cs="Times New Roman"/>
          <w:sz w:val="24"/>
          <w:szCs w:val="24"/>
        </w:rPr>
        <w:t xml:space="preserve">2.4 </w:t>
      </w:r>
      <w:r>
        <w:rPr>
          <w:rFonts w:ascii="Times New Roman" w:hAnsi="Times New Roman" w:cs="Times New Roman"/>
          <w:b/>
          <w:sz w:val="24"/>
          <w:szCs w:val="24"/>
        </w:rPr>
        <w:t>Общее руководство</w:t>
      </w:r>
      <w:r>
        <w:rPr>
          <w:rFonts w:ascii="Times New Roman" w:hAnsi="Times New Roman" w:cs="Times New Roman"/>
          <w:sz w:val="24"/>
          <w:szCs w:val="24"/>
        </w:rPr>
        <w:t xml:space="preserve"> соревнованиями осуществляется Устроителем ООО «Артивист» (далее Устроитель), юридический адрес: 141018, Московская область, г. Мытищи, ул. Летная, д. 21/3, совместно с Организатором спортивных мероприятий </w:t>
      </w:r>
      <w:r>
        <w:rPr>
          <w:rFonts w:ascii="Times New Roman" w:hAnsi="Times New Roman" w:cs="Times New Roman"/>
          <w:sz w:val="24"/>
          <w:szCs w:val="24"/>
          <w:lang w:val="en-US"/>
        </w:rPr>
        <w:t>eX</w:t>
      </w:r>
      <w:r>
        <w:rPr>
          <w:rFonts w:ascii="Times New Roman" w:hAnsi="Times New Roman" w:cs="Times New Roman"/>
          <w:sz w:val="24"/>
          <w:szCs w:val="24"/>
        </w:rPr>
        <w:t>-</w:t>
      </w:r>
      <w:r>
        <w:rPr>
          <w:rFonts w:ascii="Times New Roman" w:hAnsi="Times New Roman" w:cs="Times New Roman"/>
          <w:sz w:val="24"/>
          <w:szCs w:val="24"/>
          <w:lang w:val="en-US"/>
        </w:rPr>
        <w:t>Team</w:t>
      </w:r>
      <w:r>
        <w:rPr>
          <w:rFonts w:ascii="Times New Roman" w:hAnsi="Times New Roman" w:cs="Times New Roman"/>
          <w:sz w:val="24"/>
          <w:szCs w:val="24"/>
        </w:rPr>
        <w:t xml:space="preserve"> (далее Организатор).</w:t>
      </w:r>
    </w:p>
    <w:p w14:paraId="2935315D">
      <w:pPr>
        <w:pStyle w:val="7"/>
        <w:ind w:left="0" w:firstLine="567"/>
        <w:jc w:val="both"/>
        <w:rPr>
          <w:rFonts w:ascii="Times New Roman" w:hAnsi="Times New Roman" w:cs="Times New Roman"/>
          <w:sz w:val="24"/>
          <w:szCs w:val="24"/>
        </w:rPr>
      </w:pPr>
      <w:r>
        <w:rPr>
          <w:rFonts w:ascii="Times New Roman" w:hAnsi="Times New Roman" w:cs="Times New Roman"/>
          <w:sz w:val="24"/>
          <w:szCs w:val="24"/>
        </w:rPr>
        <w:t xml:space="preserve">2.5 </w:t>
      </w:r>
      <w:r>
        <w:rPr>
          <w:rFonts w:ascii="Times New Roman" w:hAnsi="Times New Roman" w:cs="Times New Roman"/>
          <w:b/>
          <w:sz w:val="24"/>
          <w:szCs w:val="24"/>
        </w:rPr>
        <w:t>Организатор</w:t>
      </w:r>
      <w:r>
        <w:rPr>
          <w:rFonts w:ascii="Times New Roman" w:hAnsi="Times New Roman" w:cs="Times New Roman"/>
          <w:sz w:val="24"/>
          <w:szCs w:val="24"/>
        </w:rPr>
        <w:t xml:space="preserve"> утверждает данное Положение, вносит в него изменения и дополнения, отвечает за:</w:t>
      </w:r>
    </w:p>
    <w:p w14:paraId="6D18EFA8">
      <w:pPr>
        <w:pStyle w:val="7"/>
        <w:ind w:left="0" w:firstLine="567"/>
        <w:jc w:val="both"/>
        <w:rPr>
          <w:rFonts w:ascii="Times New Roman" w:hAnsi="Times New Roman" w:cs="Times New Roman"/>
          <w:sz w:val="24"/>
          <w:szCs w:val="24"/>
        </w:rPr>
      </w:pPr>
      <w:r>
        <w:rPr>
          <w:rFonts w:ascii="Times New Roman" w:hAnsi="Times New Roman" w:cs="Times New Roman"/>
          <w:sz w:val="24"/>
          <w:szCs w:val="24"/>
        </w:rPr>
        <w:t>*подготовку стартового и финишного городка;</w:t>
      </w:r>
    </w:p>
    <w:p w14:paraId="0E2ED79D">
      <w:pPr>
        <w:pStyle w:val="7"/>
        <w:ind w:left="0" w:firstLine="567"/>
        <w:jc w:val="both"/>
        <w:rPr>
          <w:rFonts w:ascii="Times New Roman" w:hAnsi="Times New Roman" w:cs="Times New Roman"/>
          <w:sz w:val="24"/>
          <w:szCs w:val="24"/>
        </w:rPr>
      </w:pPr>
      <w:r>
        <w:rPr>
          <w:rFonts w:ascii="Times New Roman" w:hAnsi="Times New Roman" w:cs="Times New Roman"/>
          <w:sz w:val="24"/>
          <w:szCs w:val="24"/>
        </w:rPr>
        <w:t>*предоставление информации (треков) о маршрутах;</w:t>
      </w:r>
    </w:p>
    <w:p w14:paraId="69E4D5B9">
      <w:pPr>
        <w:pStyle w:val="7"/>
        <w:ind w:left="0" w:firstLine="567"/>
        <w:jc w:val="both"/>
        <w:rPr>
          <w:rFonts w:ascii="Times New Roman" w:hAnsi="Times New Roman" w:cs="Times New Roman"/>
          <w:sz w:val="24"/>
          <w:szCs w:val="24"/>
        </w:rPr>
      </w:pPr>
      <w:r>
        <w:rPr>
          <w:rFonts w:ascii="Times New Roman" w:hAnsi="Times New Roman" w:cs="Times New Roman"/>
          <w:sz w:val="24"/>
          <w:szCs w:val="24"/>
        </w:rPr>
        <w:t>*оставляет за собой право изменить (сократить или увеличить) дистанции в связи с погодными, политическими и административными изменениями на время проведения;</w:t>
      </w:r>
    </w:p>
    <w:p w14:paraId="353DAD22">
      <w:pPr>
        <w:pStyle w:val="7"/>
        <w:ind w:left="0" w:firstLine="567"/>
        <w:jc w:val="both"/>
        <w:rPr>
          <w:rFonts w:ascii="Times New Roman" w:hAnsi="Times New Roman" w:cs="Times New Roman"/>
          <w:sz w:val="24"/>
          <w:szCs w:val="24"/>
        </w:rPr>
      </w:pPr>
      <w:r>
        <w:rPr>
          <w:rFonts w:ascii="Times New Roman" w:hAnsi="Times New Roman" w:cs="Times New Roman"/>
          <w:sz w:val="24"/>
          <w:szCs w:val="24"/>
        </w:rPr>
        <w:t xml:space="preserve">* выбор и разметку дистанций; </w:t>
      </w:r>
    </w:p>
    <w:p w14:paraId="05461B94">
      <w:pPr>
        <w:pStyle w:val="7"/>
        <w:ind w:left="0" w:firstLine="567"/>
        <w:jc w:val="both"/>
        <w:rPr>
          <w:rFonts w:ascii="Times New Roman" w:hAnsi="Times New Roman" w:cs="Times New Roman"/>
          <w:sz w:val="24"/>
          <w:szCs w:val="24"/>
        </w:rPr>
      </w:pPr>
      <w:r>
        <w:rPr>
          <w:rFonts w:ascii="Times New Roman" w:hAnsi="Times New Roman" w:cs="Times New Roman"/>
          <w:sz w:val="24"/>
          <w:szCs w:val="24"/>
        </w:rPr>
        <w:t>*создание равных условий для соревнования участников;</w:t>
      </w:r>
    </w:p>
    <w:p w14:paraId="0224B21D">
      <w:pPr>
        <w:pStyle w:val="7"/>
        <w:ind w:left="0" w:firstLine="567"/>
        <w:jc w:val="both"/>
        <w:rPr>
          <w:rFonts w:ascii="Times New Roman" w:hAnsi="Times New Roman" w:cs="Times New Roman"/>
          <w:sz w:val="24"/>
          <w:szCs w:val="24"/>
        </w:rPr>
      </w:pPr>
      <w:r>
        <w:rPr>
          <w:rFonts w:ascii="Times New Roman" w:hAnsi="Times New Roman" w:cs="Times New Roman"/>
          <w:sz w:val="24"/>
          <w:szCs w:val="24"/>
        </w:rPr>
        <w:t>* информационное обеспечение соревнований;</w:t>
      </w:r>
    </w:p>
    <w:p w14:paraId="03A1FDD5">
      <w:pPr>
        <w:pStyle w:val="7"/>
        <w:ind w:left="0" w:firstLine="567"/>
        <w:jc w:val="both"/>
        <w:rPr>
          <w:rFonts w:ascii="Times New Roman" w:hAnsi="Times New Roman" w:cs="Times New Roman"/>
          <w:sz w:val="24"/>
          <w:szCs w:val="24"/>
        </w:rPr>
      </w:pPr>
      <w:r>
        <w:rPr>
          <w:rFonts w:ascii="Times New Roman" w:hAnsi="Times New Roman" w:cs="Times New Roman"/>
          <w:sz w:val="24"/>
          <w:szCs w:val="24"/>
        </w:rPr>
        <w:t>*судейство соревнований;</w:t>
      </w:r>
    </w:p>
    <w:p w14:paraId="31C62A01">
      <w:pPr>
        <w:pStyle w:val="7"/>
        <w:ind w:left="0" w:firstLine="567"/>
        <w:jc w:val="both"/>
        <w:rPr>
          <w:rFonts w:ascii="Times New Roman" w:hAnsi="Times New Roman" w:cs="Times New Roman"/>
          <w:sz w:val="24"/>
          <w:szCs w:val="24"/>
        </w:rPr>
      </w:pPr>
      <w:r>
        <w:rPr>
          <w:rFonts w:ascii="Times New Roman" w:hAnsi="Times New Roman" w:cs="Times New Roman"/>
          <w:sz w:val="24"/>
          <w:szCs w:val="24"/>
        </w:rPr>
        <w:t>* организацию мер безопасности и медицинского обеспечения соревнований;</w:t>
      </w:r>
    </w:p>
    <w:p w14:paraId="731416FA">
      <w:pPr>
        <w:pStyle w:val="7"/>
        <w:ind w:left="0" w:firstLine="567"/>
        <w:jc w:val="both"/>
        <w:rPr>
          <w:rFonts w:ascii="Times New Roman" w:hAnsi="Times New Roman" w:cs="Times New Roman"/>
          <w:sz w:val="24"/>
          <w:szCs w:val="24"/>
        </w:rPr>
      </w:pPr>
      <w:r>
        <w:rPr>
          <w:rFonts w:ascii="Times New Roman" w:hAnsi="Times New Roman" w:cs="Times New Roman"/>
          <w:sz w:val="24"/>
          <w:szCs w:val="24"/>
        </w:rPr>
        <w:t>*формирование призов победителям соревнований.</w:t>
      </w:r>
    </w:p>
    <w:p w14:paraId="1147BBD4">
      <w:pPr>
        <w:pStyle w:val="7"/>
        <w:ind w:left="0" w:firstLine="567"/>
        <w:jc w:val="both"/>
        <w:rPr>
          <w:rFonts w:ascii="Times New Roman" w:hAnsi="Times New Roman" w:cs="Times New Roman"/>
          <w:sz w:val="24"/>
          <w:szCs w:val="24"/>
        </w:rPr>
      </w:pPr>
      <w:r>
        <w:rPr>
          <w:rFonts w:ascii="Times New Roman" w:hAnsi="Times New Roman" w:cs="Times New Roman"/>
          <w:sz w:val="24"/>
          <w:szCs w:val="24"/>
        </w:rPr>
        <w:t xml:space="preserve">2.6 </w:t>
      </w:r>
      <w:r>
        <w:rPr>
          <w:rFonts w:ascii="Times New Roman" w:hAnsi="Times New Roman" w:cs="Times New Roman"/>
          <w:b/>
          <w:sz w:val="24"/>
          <w:szCs w:val="24"/>
        </w:rPr>
        <w:t>Информационный ресурс</w:t>
      </w:r>
      <w:r>
        <w:rPr>
          <w:rFonts w:ascii="Times New Roman" w:hAnsi="Times New Roman" w:cs="Times New Roman"/>
          <w:sz w:val="24"/>
          <w:szCs w:val="24"/>
        </w:rPr>
        <w:t xml:space="preserve"> соревнований:</w:t>
      </w:r>
    </w:p>
    <w:p w14:paraId="7EA46CDE">
      <w:pPr>
        <w:pStyle w:val="7"/>
        <w:ind w:left="0" w:firstLine="567"/>
        <w:jc w:val="both"/>
        <w:rPr>
          <w:rFonts w:ascii="Times New Roman" w:hAnsi="Times New Roman" w:cs="Times New Roman"/>
          <w:sz w:val="24"/>
          <w:szCs w:val="24"/>
        </w:rPr>
      </w:pPr>
      <w:r>
        <w:rPr>
          <w:rFonts w:ascii="Times New Roman" w:hAnsi="Times New Roman" w:cs="Times New Roman"/>
          <w:sz w:val="24"/>
          <w:szCs w:val="24"/>
        </w:rPr>
        <w:t>*</w:t>
      </w:r>
      <w:r>
        <w:t xml:space="preserve"> </w:t>
      </w:r>
      <w:r>
        <w:rPr>
          <w:rFonts w:ascii="Times New Roman" w:hAnsi="Times New Roman" w:cs="Times New Roman"/>
          <w:sz w:val="24"/>
          <w:szCs w:val="24"/>
        </w:rPr>
        <w:t xml:space="preserve">сайт </w:t>
      </w:r>
      <w:r>
        <w:fldChar w:fldCharType="begin"/>
      </w:r>
      <w:r>
        <w:instrText xml:space="preserve"> HYPERLINK "https://crimeatrail.com/" </w:instrText>
      </w:r>
      <w:r>
        <w:fldChar w:fldCharType="separate"/>
      </w:r>
      <w:r>
        <w:rPr>
          <w:rStyle w:val="4"/>
          <w:rFonts w:ascii="Times New Roman" w:hAnsi="Times New Roman" w:cs="Times New Roman"/>
          <w:sz w:val="24"/>
          <w:szCs w:val="24"/>
        </w:rPr>
        <w:t>https://</w:t>
      </w:r>
      <w:r>
        <w:rPr>
          <w:rStyle w:val="4"/>
          <w:rFonts w:hint="default" w:ascii="Times New Roman" w:hAnsi="Times New Roman" w:cs="Times New Roman"/>
          <w:sz w:val="24"/>
          <w:szCs w:val="24"/>
          <w:lang w:val="en-US"/>
        </w:rPr>
        <w:t>zbtrail</w:t>
      </w:r>
      <w:r>
        <w:rPr>
          <w:rStyle w:val="4"/>
          <w:rFonts w:ascii="Times New Roman" w:hAnsi="Times New Roman" w:cs="Times New Roman"/>
          <w:sz w:val="24"/>
          <w:szCs w:val="24"/>
        </w:rPr>
        <w:t>.</w:t>
      </w:r>
      <w:r>
        <w:rPr>
          <w:rStyle w:val="4"/>
          <w:rFonts w:hint="default" w:ascii="Times New Roman" w:hAnsi="Times New Roman" w:cs="Times New Roman"/>
          <w:sz w:val="24"/>
          <w:szCs w:val="24"/>
          <w:lang w:val="en-US"/>
        </w:rPr>
        <w:t>ru</w:t>
      </w:r>
      <w:r>
        <w:rPr>
          <w:rStyle w:val="4"/>
          <w:rFonts w:ascii="Times New Roman" w:hAnsi="Times New Roman" w:cs="Times New Roman"/>
          <w:sz w:val="24"/>
          <w:szCs w:val="24"/>
        </w:rPr>
        <w:t>/</w:t>
      </w:r>
      <w:r>
        <w:rPr>
          <w:rStyle w:val="4"/>
          <w:rFonts w:ascii="Times New Roman" w:hAnsi="Times New Roman" w:cs="Times New Roman"/>
          <w:sz w:val="24"/>
          <w:szCs w:val="24"/>
        </w:rPr>
        <w:fldChar w:fldCharType="end"/>
      </w:r>
    </w:p>
    <w:p w14:paraId="7317B125">
      <w:pPr>
        <w:pStyle w:val="7"/>
        <w:ind w:left="0" w:firstLine="567"/>
        <w:jc w:val="both"/>
        <w:rPr>
          <w:rStyle w:val="4"/>
          <w:rFonts w:ascii="Times New Roman" w:hAnsi="Times New Roman" w:cs="Times New Roman"/>
          <w:sz w:val="24"/>
          <w:szCs w:val="24"/>
        </w:rPr>
      </w:pPr>
      <w:r>
        <w:rPr>
          <w:rFonts w:ascii="Times New Roman" w:hAnsi="Times New Roman" w:cs="Times New Roman"/>
          <w:sz w:val="24"/>
          <w:szCs w:val="24"/>
        </w:rPr>
        <w:t xml:space="preserve">* сайт </w:t>
      </w:r>
      <w:r>
        <w:fldChar w:fldCharType="begin"/>
      </w:r>
      <w:r>
        <w:instrText xml:space="preserve"> HYPERLINK "https://crimeatrail.com/" </w:instrText>
      </w:r>
      <w:r>
        <w:fldChar w:fldCharType="separate"/>
      </w:r>
      <w:r>
        <w:rPr>
          <w:rStyle w:val="4"/>
          <w:rFonts w:ascii="Times New Roman" w:hAnsi="Times New Roman" w:cs="Times New Roman"/>
          <w:sz w:val="24"/>
          <w:szCs w:val="24"/>
        </w:rPr>
        <w:t>https://</w:t>
      </w:r>
      <w:r>
        <w:rPr>
          <w:rStyle w:val="4"/>
          <w:rFonts w:ascii="Times New Roman" w:hAnsi="Times New Roman" w:cs="Times New Roman"/>
          <w:sz w:val="24"/>
          <w:szCs w:val="24"/>
          <w:lang w:val="en-US"/>
        </w:rPr>
        <w:t>crimeatrail</w:t>
      </w:r>
      <w:r>
        <w:rPr>
          <w:rStyle w:val="4"/>
          <w:rFonts w:ascii="Times New Roman" w:hAnsi="Times New Roman" w:cs="Times New Roman"/>
          <w:sz w:val="24"/>
          <w:szCs w:val="24"/>
        </w:rPr>
        <w:t>.</w:t>
      </w:r>
      <w:r>
        <w:rPr>
          <w:rStyle w:val="4"/>
          <w:rFonts w:ascii="Times New Roman" w:hAnsi="Times New Roman" w:cs="Times New Roman"/>
          <w:sz w:val="24"/>
          <w:szCs w:val="24"/>
          <w:lang w:val="en-US"/>
        </w:rPr>
        <w:t>com</w:t>
      </w:r>
      <w:r>
        <w:rPr>
          <w:rStyle w:val="4"/>
          <w:rFonts w:ascii="Times New Roman" w:hAnsi="Times New Roman" w:cs="Times New Roman"/>
          <w:sz w:val="24"/>
          <w:szCs w:val="24"/>
        </w:rPr>
        <w:t>/</w:t>
      </w:r>
      <w:r>
        <w:rPr>
          <w:rStyle w:val="4"/>
          <w:rFonts w:ascii="Times New Roman" w:hAnsi="Times New Roman" w:cs="Times New Roman"/>
          <w:sz w:val="24"/>
          <w:szCs w:val="24"/>
        </w:rPr>
        <w:fldChar w:fldCharType="end"/>
      </w:r>
    </w:p>
    <w:p w14:paraId="67080591">
      <w:pPr>
        <w:pStyle w:val="7"/>
        <w:ind w:left="0" w:firstLine="567"/>
        <w:jc w:val="both"/>
        <w:rPr>
          <w:rFonts w:hint="default" w:ascii="Times New Roman" w:hAnsi="Times New Roman" w:cs="Times New Roman"/>
          <w:sz w:val="24"/>
          <w:szCs w:val="24"/>
          <w:lang w:val="ru-RU"/>
        </w:rPr>
      </w:pPr>
    </w:p>
    <w:p w14:paraId="6938C32F">
      <w:pPr>
        <w:pStyle w:val="7"/>
        <w:ind w:left="0" w:firstLine="567"/>
        <w:jc w:val="both"/>
        <w:rPr>
          <w:rFonts w:ascii="Times New Roman" w:hAnsi="Times New Roman" w:cs="Times New Roman"/>
          <w:sz w:val="24"/>
          <w:szCs w:val="24"/>
        </w:rPr>
      </w:pPr>
    </w:p>
    <w:p w14:paraId="6176E288">
      <w:pPr>
        <w:pStyle w:val="7"/>
        <w:ind w:left="0" w:firstLine="567"/>
        <w:jc w:val="both"/>
        <w:rPr>
          <w:rFonts w:ascii="Times New Roman" w:hAnsi="Times New Roman" w:cs="Times New Roman"/>
          <w:color w:val="000000"/>
          <w:sz w:val="24"/>
          <w:szCs w:val="24"/>
          <w:shd w:val="clear" w:color="auto" w:fill="FFFFFF"/>
        </w:rPr>
      </w:pPr>
    </w:p>
    <w:p w14:paraId="75D2CC5E">
      <w:pPr>
        <w:pStyle w:val="7"/>
        <w:numPr>
          <w:ilvl w:val="0"/>
          <w:numId w:val="1"/>
        </w:numPr>
        <w:jc w:val="center"/>
        <w:rPr>
          <w:rFonts w:ascii="Times New Roman" w:hAnsi="Times New Roman" w:cs="Times New Roman"/>
          <w:b/>
          <w:sz w:val="24"/>
          <w:szCs w:val="24"/>
        </w:rPr>
      </w:pPr>
      <w:r>
        <w:rPr>
          <w:rFonts w:ascii="Times New Roman" w:hAnsi="Times New Roman" w:cs="Times New Roman"/>
          <w:b/>
          <w:sz w:val="24"/>
          <w:szCs w:val="24"/>
        </w:rPr>
        <w:t>ЦЕЛИ И ЗАДАЧИ МЕРОПРИЯТИЯ</w:t>
      </w:r>
    </w:p>
    <w:p w14:paraId="6BCB4079">
      <w:pPr>
        <w:pStyle w:val="7"/>
        <w:rPr>
          <w:rFonts w:ascii="Times New Roman" w:hAnsi="Times New Roman" w:cs="Times New Roman"/>
          <w:b/>
          <w:sz w:val="24"/>
          <w:szCs w:val="24"/>
        </w:rPr>
      </w:pPr>
    </w:p>
    <w:p w14:paraId="04641C06">
      <w:pPr>
        <w:pStyle w:val="7"/>
        <w:ind w:left="0" w:firstLine="567"/>
        <w:jc w:val="both"/>
        <w:rPr>
          <w:rFonts w:ascii="Times New Roman" w:hAnsi="Times New Roman" w:cs="Times New Roman"/>
          <w:sz w:val="24"/>
          <w:szCs w:val="24"/>
        </w:rPr>
      </w:pPr>
      <w:r>
        <w:rPr>
          <w:rFonts w:ascii="Times New Roman" w:hAnsi="Times New Roman" w:cs="Times New Roman"/>
          <w:sz w:val="24"/>
          <w:szCs w:val="24"/>
        </w:rPr>
        <w:t xml:space="preserve">3.1 </w:t>
      </w:r>
      <w:r>
        <w:rPr>
          <w:rFonts w:ascii="Times New Roman" w:hAnsi="Times New Roman" w:cs="Times New Roman"/>
          <w:b/>
          <w:sz w:val="24"/>
          <w:szCs w:val="24"/>
        </w:rPr>
        <w:t>Цель</w:t>
      </w:r>
      <w:r>
        <w:rPr>
          <w:rFonts w:ascii="Times New Roman" w:hAnsi="Times New Roman" w:cs="Times New Roman"/>
          <w:sz w:val="24"/>
          <w:szCs w:val="24"/>
        </w:rPr>
        <w:t xml:space="preserve"> — популяризация г. Севастополь с возможностями для активного отдыха.</w:t>
      </w:r>
    </w:p>
    <w:p w14:paraId="538A2D10">
      <w:pPr>
        <w:pStyle w:val="7"/>
        <w:ind w:left="0" w:firstLine="567"/>
        <w:jc w:val="both"/>
        <w:rPr>
          <w:rFonts w:ascii="Times New Roman" w:hAnsi="Times New Roman" w:cs="Times New Roman"/>
          <w:sz w:val="24"/>
          <w:szCs w:val="24"/>
        </w:rPr>
      </w:pPr>
      <w:r>
        <w:rPr>
          <w:rFonts w:ascii="Times New Roman" w:hAnsi="Times New Roman" w:cs="Times New Roman"/>
          <w:sz w:val="24"/>
          <w:szCs w:val="24"/>
        </w:rPr>
        <w:t xml:space="preserve">3.2 </w:t>
      </w:r>
      <w:r>
        <w:rPr>
          <w:rFonts w:ascii="Times New Roman" w:hAnsi="Times New Roman" w:cs="Times New Roman"/>
          <w:b/>
          <w:sz w:val="24"/>
          <w:szCs w:val="24"/>
        </w:rPr>
        <w:t>Задачи:</w:t>
      </w:r>
    </w:p>
    <w:p w14:paraId="762DA2AB">
      <w:pPr>
        <w:pStyle w:val="7"/>
        <w:ind w:left="0" w:firstLine="567"/>
        <w:rPr>
          <w:rFonts w:ascii="Times New Roman" w:hAnsi="Times New Roman" w:cs="Times New Roman"/>
          <w:sz w:val="24"/>
          <w:szCs w:val="24"/>
        </w:rPr>
      </w:pPr>
      <w:r>
        <w:rPr>
          <w:rFonts w:ascii="Times New Roman" w:hAnsi="Times New Roman" w:cs="Times New Roman"/>
          <w:sz w:val="24"/>
          <w:szCs w:val="24"/>
        </w:rPr>
        <w:t>● популяризация бега, трейлраннинга и туризма в г. Севастополь;</w:t>
      </w:r>
    </w:p>
    <w:p w14:paraId="5B0E035E">
      <w:pPr>
        <w:pStyle w:val="7"/>
        <w:ind w:left="0" w:firstLine="567"/>
        <w:rPr>
          <w:rFonts w:ascii="Times New Roman" w:hAnsi="Times New Roman" w:cs="Times New Roman"/>
          <w:sz w:val="24"/>
          <w:szCs w:val="24"/>
        </w:rPr>
      </w:pPr>
      <w:r>
        <w:rPr>
          <w:rFonts w:ascii="Times New Roman" w:hAnsi="Times New Roman" w:cs="Times New Roman"/>
          <w:sz w:val="24"/>
          <w:szCs w:val="24"/>
        </w:rPr>
        <w:t>● популяризация туристических маршрутов и туристических троп на территории г. Севастополь;</w:t>
      </w:r>
    </w:p>
    <w:p w14:paraId="43AF48F0">
      <w:pPr>
        <w:pStyle w:val="7"/>
        <w:ind w:left="0" w:firstLine="567"/>
        <w:rPr>
          <w:rFonts w:ascii="Times New Roman" w:hAnsi="Times New Roman" w:cs="Times New Roman"/>
          <w:sz w:val="24"/>
          <w:szCs w:val="24"/>
        </w:rPr>
      </w:pPr>
      <w:r>
        <w:rPr>
          <w:rFonts w:ascii="Times New Roman" w:hAnsi="Times New Roman" w:cs="Times New Roman"/>
          <w:sz w:val="24"/>
          <w:szCs w:val="24"/>
        </w:rPr>
        <w:t>● повышение спортивного мастерства и спортивной квалификации участников;</w:t>
      </w:r>
    </w:p>
    <w:p w14:paraId="233FA5CC">
      <w:pPr>
        <w:pStyle w:val="7"/>
        <w:ind w:left="0" w:firstLine="567"/>
        <w:rPr>
          <w:rFonts w:ascii="Times New Roman" w:hAnsi="Times New Roman" w:cs="Times New Roman"/>
          <w:sz w:val="24"/>
          <w:szCs w:val="24"/>
        </w:rPr>
      </w:pPr>
      <w:r>
        <w:rPr>
          <w:rFonts w:ascii="Times New Roman" w:hAnsi="Times New Roman" w:cs="Times New Roman"/>
          <w:sz w:val="24"/>
          <w:szCs w:val="24"/>
        </w:rPr>
        <w:t>● знакомство участников соревнований и их семей с инфраструктурой и природой г. Севастополь;</w:t>
      </w:r>
    </w:p>
    <w:p w14:paraId="73B7952E">
      <w:pPr>
        <w:pStyle w:val="7"/>
        <w:ind w:left="0" w:firstLine="567"/>
        <w:rPr>
          <w:rFonts w:ascii="Times New Roman" w:hAnsi="Times New Roman" w:cs="Times New Roman"/>
          <w:sz w:val="24"/>
          <w:szCs w:val="24"/>
        </w:rPr>
      </w:pPr>
      <w:r>
        <w:rPr>
          <w:rFonts w:ascii="Times New Roman" w:hAnsi="Times New Roman" w:cs="Times New Roman"/>
          <w:sz w:val="24"/>
          <w:szCs w:val="24"/>
        </w:rPr>
        <w:t>● повышение уровня ответственности людей к окружающей среде.</w:t>
      </w:r>
    </w:p>
    <w:p w14:paraId="33227D20">
      <w:pPr>
        <w:pStyle w:val="7"/>
        <w:ind w:left="0" w:firstLine="567"/>
        <w:rPr>
          <w:rFonts w:ascii="Times New Roman" w:hAnsi="Times New Roman" w:cs="Times New Roman"/>
          <w:sz w:val="24"/>
          <w:szCs w:val="24"/>
        </w:rPr>
      </w:pPr>
      <w:r>
        <w:rPr>
          <w:rFonts w:ascii="Times New Roman" w:hAnsi="Times New Roman" w:cs="Times New Roman"/>
          <w:b/>
          <w:sz w:val="24"/>
          <w:szCs w:val="24"/>
        </w:rPr>
        <w:t>Статус мероприятия</w:t>
      </w:r>
      <w:r>
        <w:rPr>
          <w:rFonts w:ascii="Times New Roman" w:hAnsi="Times New Roman" w:cs="Times New Roman"/>
          <w:sz w:val="24"/>
          <w:szCs w:val="24"/>
        </w:rPr>
        <w:t xml:space="preserve"> – региональный.</w:t>
      </w:r>
    </w:p>
    <w:p w14:paraId="3BC59FF5">
      <w:pPr>
        <w:pStyle w:val="7"/>
        <w:rPr>
          <w:rFonts w:ascii="Times New Roman" w:hAnsi="Times New Roman" w:cs="Times New Roman"/>
          <w:sz w:val="24"/>
          <w:szCs w:val="24"/>
        </w:rPr>
      </w:pPr>
      <w:r>
        <w:rPr>
          <w:rFonts w:ascii="Times New Roman" w:hAnsi="Times New Roman" w:cs="Times New Roman"/>
          <w:b/>
          <w:sz w:val="24"/>
          <w:szCs w:val="24"/>
        </w:rPr>
        <w:t>Категория мероприятия</w:t>
      </w:r>
      <w:r>
        <w:rPr>
          <w:rFonts w:ascii="Times New Roman" w:hAnsi="Times New Roman" w:cs="Times New Roman"/>
          <w:sz w:val="24"/>
          <w:szCs w:val="24"/>
        </w:rPr>
        <w:t xml:space="preserve"> – личное первенство.</w:t>
      </w:r>
    </w:p>
    <w:p w14:paraId="11B254E3">
      <w:pPr>
        <w:pStyle w:val="7"/>
        <w:rPr>
          <w:rFonts w:ascii="Times New Roman" w:hAnsi="Times New Roman" w:cs="Times New Roman"/>
          <w:sz w:val="24"/>
          <w:szCs w:val="24"/>
        </w:rPr>
      </w:pPr>
    </w:p>
    <w:p w14:paraId="2CCA1263">
      <w:pPr>
        <w:pStyle w:val="7"/>
        <w:numPr>
          <w:ilvl w:val="0"/>
          <w:numId w:val="1"/>
        </w:numPr>
        <w:jc w:val="center"/>
        <w:rPr>
          <w:rFonts w:ascii="Times New Roman" w:hAnsi="Times New Roman" w:cs="Times New Roman"/>
          <w:b/>
          <w:sz w:val="24"/>
          <w:szCs w:val="24"/>
        </w:rPr>
      </w:pPr>
      <w:r>
        <w:rPr>
          <w:rFonts w:ascii="Times New Roman" w:hAnsi="Times New Roman" w:cs="Times New Roman"/>
          <w:b/>
          <w:sz w:val="24"/>
          <w:szCs w:val="24"/>
        </w:rPr>
        <w:t>УЧАСТНИКИ СПОРТИВНОГО МЕРОПРИЯТИЯ. УСЛОВИЯ ДОПУСКА. ДИСТАНЦИИ</w:t>
      </w:r>
    </w:p>
    <w:p w14:paraId="018B2AA8">
      <w:pPr>
        <w:pStyle w:val="8"/>
        <w:numPr>
          <w:ilvl w:val="1"/>
          <w:numId w:val="3"/>
        </w:numPr>
        <w:tabs>
          <w:tab w:val="left" w:pos="993"/>
        </w:tabs>
        <w:ind w:left="0" w:firstLine="567"/>
        <w:jc w:val="both"/>
        <w:rPr>
          <w:rFonts w:ascii="Times New Roman" w:hAnsi="Times New Roman" w:eastAsia="Calibri" w:cs="Times New Roman"/>
        </w:rPr>
      </w:pPr>
      <w:r>
        <w:rPr>
          <w:rFonts w:ascii="Times New Roman" w:hAnsi="Times New Roman" w:cs="Times New Roman"/>
        </w:rPr>
        <w:t xml:space="preserve">Участником данного спортивного мероприятия может стать любой желающий, которому на 17.10.2026 исполнилось 18 лет, имеющий соответствующий документ, подготовку, медицинский допуск. Подачей заявки на участие участник подтверждает, что имеет соответствующий мед допуск и мед страховку. Организатор не отвечает за подлинность мед допуска и страховки у участника, и в случае, если подлинность не подтверждается, то этот факт будет являться обманом и введением Организатора в заблуждение. </w:t>
      </w:r>
      <w:r>
        <w:rPr>
          <w:rFonts w:ascii="Times New Roman" w:hAnsi="Times New Roman" w:eastAsia="Calibri" w:cs="Times New Roman"/>
        </w:rPr>
        <w:t>На дистанцию</w:t>
      </w:r>
      <w:r>
        <w:rPr>
          <w:rFonts w:hint="default" w:ascii="Times New Roman" w:hAnsi="Times New Roman" w:eastAsia="Calibri" w:cs="Times New Roman"/>
          <w:lang w:val="ru-RU"/>
        </w:rPr>
        <w:t xml:space="preserve"> «Нектар»</w:t>
      </w:r>
      <w:r>
        <w:rPr>
          <w:rFonts w:ascii="Times New Roman" w:hAnsi="Times New Roman" w:eastAsia="Calibri" w:cs="Times New Roman"/>
        </w:rPr>
        <w:t xml:space="preserve">  1000 м допускаются дети с 6 до 13 лет с письменного согласия родителей или законных представителей. На дистанцию </w:t>
      </w:r>
      <w:r>
        <w:rPr>
          <w:rFonts w:ascii="Times New Roman" w:hAnsi="Times New Roman" w:cs="Times New Roman"/>
        </w:rPr>
        <w:t>«</w:t>
      </w:r>
      <w:r>
        <w:rPr>
          <w:rFonts w:ascii="Times New Roman" w:hAnsi="Times New Roman" w:cs="Times New Roman"/>
          <w:lang w:val="ru-RU"/>
        </w:rPr>
        <w:t>Шарма</w:t>
      </w:r>
      <w:r>
        <w:rPr>
          <w:rFonts w:ascii="Times New Roman" w:hAnsi="Times New Roman" w:cs="Times New Roman"/>
        </w:rPr>
        <w:t>» 6 км</w:t>
      </w:r>
      <w:r>
        <w:rPr>
          <w:rFonts w:ascii="Times New Roman" w:hAnsi="Times New Roman" w:eastAsia="Calibri" w:cs="Times New Roman"/>
        </w:rPr>
        <w:t xml:space="preserve"> допускаются подростки с 14 лет с письменного согласия родителей или законных представителей. </w:t>
      </w:r>
    </w:p>
    <w:p w14:paraId="7612727E">
      <w:pPr>
        <w:pStyle w:val="7"/>
        <w:numPr>
          <w:ilvl w:val="1"/>
          <w:numId w:val="3"/>
        </w:numPr>
        <w:tabs>
          <w:tab w:val="left" w:pos="993"/>
        </w:tabs>
        <w:ind w:left="0" w:firstLine="567"/>
        <w:jc w:val="both"/>
        <w:rPr>
          <w:rFonts w:ascii="Times New Roman" w:hAnsi="Times New Roman" w:cs="Times New Roman"/>
          <w:sz w:val="24"/>
          <w:szCs w:val="24"/>
        </w:rPr>
      </w:pPr>
      <w:r>
        <w:rPr>
          <w:rFonts w:ascii="Times New Roman" w:hAnsi="Times New Roman" w:cs="Times New Roman"/>
          <w:sz w:val="24"/>
          <w:szCs w:val="24"/>
        </w:rPr>
        <w:t>Допуск участников к мероприятию осуществляется при наличии документов, предоставляемых при получении пакета участника:</w:t>
      </w:r>
    </w:p>
    <w:p w14:paraId="1A6ACF86">
      <w:pPr>
        <w:pStyle w:val="7"/>
        <w:numPr>
          <w:ilvl w:val="0"/>
          <w:numId w:val="4"/>
        </w:numPr>
        <w:ind w:left="0" w:firstLine="567"/>
        <w:jc w:val="both"/>
        <w:rPr>
          <w:rFonts w:ascii="Times New Roman" w:hAnsi="Times New Roman" w:cs="Times New Roman"/>
          <w:sz w:val="24"/>
          <w:szCs w:val="24"/>
        </w:rPr>
      </w:pPr>
      <w:r>
        <w:rPr>
          <w:rFonts w:ascii="Times New Roman" w:hAnsi="Times New Roman" w:cs="Times New Roman"/>
          <w:sz w:val="24"/>
          <w:szCs w:val="24"/>
        </w:rPr>
        <w:t>документ, удостоверяющий личность и подтверждающий возраст участника;</w:t>
      </w:r>
    </w:p>
    <w:p w14:paraId="2DF37A33">
      <w:pPr>
        <w:pStyle w:val="7"/>
        <w:numPr>
          <w:ilvl w:val="0"/>
          <w:numId w:val="4"/>
        </w:numPr>
        <w:ind w:left="0" w:firstLine="567"/>
        <w:jc w:val="both"/>
        <w:rPr>
          <w:rFonts w:ascii="Times New Roman" w:hAnsi="Times New Roman" w:cs="Times New Roman"/>
          <w:sz w:val="24"/>
          <w:szCs w:val="24"/>
        </w:rPr>
      </w:pPr>
      <w:r>
        <w:rPr>
          <w:rFonts w:ascii="Times New Roman" w:hAnsi="Times New Roman" w:cs="Times New Roman"/>
          <w:sz w:val="24"/>
          <w:szCs w:val="24"/>
        </w:rPr>
        <w:t xml:space="preserve">медицинское заключение оригинал и копию (справку) врача о допуске к соревнованиям на выбранной дистанции, которая должна содержать: штамп организации, личная подпись и печать врача, печать организации с ее наименованием, вид спорта и дистанция, группа здоровья, а также дату выдачи и срок действия. Справка должна быть действительна в день забега и оформлена по форме №1144н </w:t>
      </w:r>
      <w:r>
        <w:rPr>
          <w:rFonts w:ascii="Times New Roman" w:hAnsi="Times New Roman" w:cs="Times New Roman"/>
          <w:sz w:val="24"/>
          <w:szCs w:val="24"/>
          <w:lang w:val="ru-RU"/>
        </w:rPr>
        <w:t>до</w:t>
      </w:r>
      <w:r>
        <w:rPr>
          <w:rFonts w:hint="default" w:ascii="Times New Roman" w:hAnsi="Times New Roman" w:cs="Times New Roman"/>
          <w:sz w:val="24"/>
          <w:szCs w:val="24"/>
          <w:lang w:val="ru-RU"/>
        </w:rPr>
        <w:t xml:space="preserve"> 01.09.2026 или по форме № 484 с 01.09.2026 г</w:t>
      </w:r>
      <w:r>
        <w:rPr>
          <w:rFonts w:ascii="Times New Roman" w:hAnsi="Times New Roman" w:cs="Times New Roman"/>
          <w:sz w:val="24"/>
          <w:szCs w:val="24"/>
        </w:rPr>
        <w:t>. Копия справки остается у Организатора. В случае отсутствия копии передается оригинал справки, в таком случае оригинал справки не возвращается;</w:t>
      </w:r>
    </w:p>
    <w:p w14:paraId="5DB0F868">
      <w:pPr>
        <w:pStyle w:val="7"/>
        <w:numPr>
          <w:ilvl w:val="0"/>
          <w:numId w:val="4"/>
        </w:numPr>
        <w:ind w:left="0" w:firstLine="567"/>
        <w:jc w:val="both"/>
        <w:rPr>
          <w:rFonts w:ascii="Times New Roman" w:hAnsi="Times New Roman" w:cs="Times New Roman"/>
          <w:sz w:val="24"/>
          <w:szCs w:val="24"/>
        </w:rPr>
      </w:pPr>
      <w:r>
        <w:rPr>
          <w:rFonts w:ascii="Times New Roman" w:hAnsi="Times New Roman" w:cs="Times New Roman"/>
          <w:sz w:val="24"/>
          <w:szCs w:val="24"/>
        </w:rPr>
        <w:t>страховой полис спортсмена от несчастных случаев, не ниже 300 тысяч рублей, действующий на дату проведения;</w:t>
      </w:r>
    </w:p>
    <w:p w14:paraId="721E0806">
      <w:pPr>
        <w:pStyle w:val="7"/>
        <w:numPr>
          <w:ilvl w:val="0"/>
          <w:numId w:val="4"/>
        </w:numPr>
        <w:ind w:left="0" w:firstLine="567"/>
        <w:jc w:val="both"/>
        <w:rPr>
          <w:rFonts w:ascii="Times New Roman" w:hAnsi="Times New Roman" w:cs="Times New Roman"/>
          <w:sz w:val="24"/>
          <w:szCs w:val="24"/>
        </w:rPr>
      </w:pPr>
      <w:r>
        <w:rPr>
          <w:rFonts w:ascii="Times New Roman" w:hAnsi="Times New Roman" w:cs="Times New Roman"/>
          <w:sz w:val="24"/>
          <w:szCs w:val="24"/>
        </w:rPr>
        <w:t>расписку об ответственности участника соревнований, в которой участник полностью принимает на себя и снимает с Организаторов ответственность за возможный ущерб здоровью, полученный им во время забега;</w:t>
      </w:r>
    </w:p>
    <w:p w14:paraId="0A064B9E">
      <w:pPr>
        <w:pStyle w:val="7"/>
        <w:numPr>
          <w:ilvl w:val="0"/>
          <w:numId w:val="4"/>
        </w:numPr>
        <w:ind w:left="0" w:firstLine="567"/>
        <w:jc w:val="both"/>
        <w:rPr>
          <w:rFonts w:ascii="Times New Roman" w:hAnsi="Times New Roman" w:cs="Times New Roman"/>
          <w:sz w:val="24"/>
          <w:szCs w:val="24"/>
        </w:rPr>
      </w:pPr>
      <w:r>
        <w:rPr>
          <w:rFonts w:ascii="Times New Roman" w:hAnsi="Times New Roman" w:cs="Times New Roman"/>
          <w:sz w:val="24"/>
          <w:szCs w:val="24"/>
        </w:rPr>
        <w:t>согласие на обработку и распространение персональных данных;</w:t>
      </w:r>
    </w:p>
    <w:p w14:paraId="7E99932D">
      <w:pPr>
        <w:pStyle w:val="7"/>
        <w:numPr>
          <w:ilvl w:val="0"/>
          <w:numId w:val="4"/>
        </w:numPr>
        <w:ind w:left="0" w:firstLine="567"/>
        <w:jc w:val="both"/>
        <w:rPr>
          <w:rFonts w:ascii="Times New Roman" w:hAnsi="Times New Roman" w:cs="Times New Roman"/>
          <w:sz w:val="24"/>
          <w:szCs w:val="24"/>
        </w:rPr>
      </w:pPr>
      <w:r>
        <w:rPr>
          <w:rFonts w:ascii="Times New Roman" w:hAnsi="Times New Roman" w:cs="Times New Roman"/>
          <w:sz w:val="24"/>
          <w:szCs w:val="24"/>
        </w:rPr>
        <w:t>трек соответствующей дистанции на любом цифровом устройстве.</w:t>
      </w:r>
    </w:p>
    <w:p w14:paraId="7C1A3859">
      <w:pPr>
        <w:pStyle w:val="7"/>
        <w:ind w:left="0" w:firstLine="567"/>
        <w:jc w:val="both"/>
        <w:rPr>
          <w:rFonts w:ascii="Times New Roman" w:hAnsi="Times New Roman" w:cs="Times New Roman"/>
          <w:sz w:val="24"/>
          <w:szCs w:val="24"/>
        </w:rPr>
      </w:pPr>
      <w:r>
        <w:rPr>
          <w:rFonts w:ascii="Times New Roman" w:hAnsi="Times New Roman" w:cs="Times New Roman"/>
          <w:sz w:val="24"/>
          <w:szCs w:val="24"/>
        </w:rPr>
        <w:t>4.3 К участию не допускаются:</w:t>
      </w:r>
    </w:p>
    <w:p w14:paraId="1D8CB59F">
      <w:pPr>
        <w:pStyle w:val="7"/>
        <w:numPr>
          <w:ilvl w:val="0"/>
          <w:numId w:val="4"/>
        </w:numPr>
        <w:ind w:left="0" w:firstLine="567"/>
        <w:jc w:val="both"/>
        <w:rPr>
          <w:rFonts w:ascii="Times New Roman" w:hAnsi="Times New Roman" w:cs="Times New Roman"/>
          <w:sz w:val="24"/>
          <w:szCs w:val="24"/>
        </w:rPr>
      </w:pPr>
      <w:r>
        <w:rPr>
          <w:rFonts w:ascii="Times New Roman" w:hAnsi="Times New Roman" w:cs="Times New Roman"/>
          <w:sz w:val="24"/>
          <w:szCs w:val="24"/>
        </w:rPr>
        <w:t>лица в состоянии алкогольного, наркотического, токсического опьянения.</w:t>
      </w:r>
    </w:p>
    <w:p w14:paraId="11B0154A">
      <w:pPr>
        <w:pStyle w:val="7"/>
        <w:ind w:left="0" w:firstLine="567"/>
        <w:jc w:val="both"/>
        <w:rPr>
          <w:rFonts w:ascii="Times New Roman" w:hAnsi="Times New Roman" w:cs="Times New Roman"/>
          <w:sz w:val="24"/>
          <w:szCs w:val="24"/>
        </w:rPr>
      </w:pPr>
      <w:r>
        <w:rPr>
          <w:rFonts w:ascii="Times New Roman" w:hAnsi="Times New Roman" w:cs="Times New Roman"/>
          <w:sz w:val="24"/>
          <w:szCs w:val="24"/>
        </w:rPr>
        <w:t>4.4 Официальными дистанциями спортивного мероприятия «ЗБ Трейл» 2026 являются:</w:t>
      </w:r>
    </w:p>
    <w:p w14:paraId="4600A179">
      <w:pPr>
        <w:pStyle w:val="7"/>
        <w:ind w:left="0" w:firstLine="567"/>
        <w:jc w:val="both"/>
        <w:rPr>
          <w:rFonts w:ascii="Times New Roman" w:hAnsi="Times New Roman" w:cs="Times New Roman"/>
          <w:sz w:val="24"/>
          <w:szCs w:val="24"/>
        </w:rPr>
      </w:pPr>
      <w:r>
        <w:rPr>
          <w:rFonts w:ascii="Times New Roman" w:hAnsi="Times New Roman" w:cs="Times New Roman"/>
          <w:sz w:val="24"/>
          <w:szCs w:val="24"/>
        </w:rPr>
        <w:t>● детский забег</w:t>
      </w:r>
      <w:r>
        <w:rPr>
          <w:rFonts w:hint="default" w:ascii="Times New Roman" w:hAnsi="Times New Roman" w:cs="Times New Roman"/>
          <w:sz w:val="24"/>
          <w:szCs w:val="24"/>
          <w:lang w:val="ru-RU"/>
        </w:rPr>
        <w:t xml:space="preserve"> «Нектар»</w:t>
      </w:r>
      <w:r>
        <w:rPr>
          <w:rFonts w:ascii="Times New Roman" w:hAnsi="Times New Roman" w:cs="Times New Roman"/>
          <w:sz w:val="24"/>
          <w:szCs w:val="24"/>
        </w:rPr>
        <w:t>, дети в возрасте от 6 до 13 лет (1000 м);</w:t>
      </w:r>
    </w:p>
    <w:p w14:paraId="0B768734">
      <w:pPr>
        <w:pStyle w:val="7"/>
        <w:ind w:left="0" w:firstLine="567"/>
        <w:jc w:val="both"/>
        <w:rPr>
          <w:rFonts w:ascii="Times New Roman" w:hAnsi="Times New Roman" w:cs="Times New Roman"/>
          <w:sz w:val="24"/>
          <w:szCs w:val="24"/>
        </w:rPr>
      </w:pPr>
      <w:r>
        <w:rPr>
          <w:rFonts w:ascii="Times New Roman" w:hAnsi="Times New Roman" w:cs="Times New Roman"/>
          <w:sz w:val="24"/>
          <w:szCs w:val="24"/>
        </w:rPr>
        <w:t>● дистанция «</w:t>
      </w:r>
      <w:r>
        <w:rPr>
          <w:rFonts w:ascii="Times New Roman" w:hAnsi="Times New Roman" w:cs="Times New Roman"/>
          <w:sz w:val="24"/>
          <w:szCs w:val="24"/>
          <w:lang w:val="ru-RU"/>
        </w:rPr>
        <w:t>Шарма</w:t>
      </w:r>
      <w:r>
        <w:rPr>
          <w:rFonts w:ascii="Times New Roman" w:hAnsi="Times New Roman" w:cs="Times New Roman"/>
          <w:sz w:val="24"/>
          <w:szCs w:val="24"/>
        </w:rPr>
        <w:t>» (6 км, 160+);</w:t>
      </w:r>
    </w:p>
    <w:p w14:paraId="3B679AC4">
      <w:pPr>
        <w:pStyle w:val="7"/>
        <w:ind w:left="0" w:firstLine="567"/>
        <w:jc w:val="both"/>
        <w:rPr>
          <w:rFonts w:ascii="Times New Roman" w:hAnsi="Times New Roman" w:cs="Times New Roman"/>
          <w:sz w:val="24"/>
          <w:szCs w:val="24"/>
        </w:rPr>
      </w:pPr>
      <w:r>
        <w:rPr>
          <w:rFonts w:ascii="Times New Roman" w:hAnsi="Times New Roman" w:cs="Times New Roman"/>
          <w:sz w:val="24"/>
          <w:szCs w:val="24"/>
        </w:rPr>
        <w:t>● дистанция «</w:t>
      </w:r>
      <w:r>
        <w:rPr>
          <w:rFonts w:ascii="Times New Roman" w:hAnsi="Times New Roman" w:cs="Times New Roman"/>
          <w:sz w:val="24"/>
          <w:szCs w:val="24"/>
          <w:lang w:val="ru-RU"/>
        </w:rPr>
        <w:t>Классик</w:t>
      </w:r>
      <w:r>
        <w:rPr>
          <w:rFonts w:ascii="Times New Roman" w:hAnsi="Times New Roman" w:cs="Times New Roman"/>
          <w:sz w:val="24"/>
          <w:szCs w:val="24"/>
        </w:rPr>
        <w:t>» (1</w:t>
      </w:r>
      <w:r>
        <w:rPr>
          <w:rFonts w:hint="default" w:ascii="Times New Roman" w:hAnsi="Times New Roman" w:cs="Times New Roman"/>
          <w:sz w:val="24"/>
          <w:szCs w:val="24"/>
          <w:lang w:val="ru-RU"/>
        </w:rPr>
        <w:t>2</w:t>
      </w:r>
      <w:r>
        <w:rPr>
          <w:rFonts w:ascii="Times New Roman" w:hAnsi="Times New Roman" w:cs="Times New Roman"/>
          <w:sz w:val="24"/>
          <w:szCs w:val="24"/>
        </w:rPr>
        <w:t xml:space="preserve"> км, 550+);</w:t>
      </w:r>
    </w:p>
    <w:p w14:paraId="5278A6EC">
      <w:pPr>
        <w:pStyle w:val="7"/>
        <w:ind w:left="0" w:firstLine="567"/>
        <w:jc w:val="both"/>
        <w:rPr>
          <w:rFonts w:ascii="Times New Roman" w:hAnsi="Times New Roman" w:cs="Times New Roman"/>
          <w:sz w:val="24"/>
          <w:szCs w:val="24"/>
        </w:rPr>
      </w:pPr>
      <w:r>
        <w:rPr>
          <w:rFonts w:ascii="Times New Roman" w:hAnsi="Times New Roman" w:cs="Times New Roman"/>
          <w:sz w:val="24"/>
          <w:szCs w:val="24"/>
        </w:rPr>
        <w:t>● дистанция «</w:t>
      </w:r>
      <w:r>
        <w:rPr>
          <w:rFonts w:ascii="Times New Roman" w:hAnsi="Times New Roman" w:cs="Times New Roman"/>
          <w:sz w:val="24"/>
          <w:szCs w:val="24"/>
          <w:lang w:val="ru-RU"/>
        </w:rPr>
        <w:t>Баррик</w:t>
      </w:r>
      <w:r>
        <w:rPr>
          <w:rFonts w:ascii="Times New Roman" w:hAnsi="Times New Roman" w:cs="Times New Roman"/>
          <w:sz w:val="24"/>
          <w:szCs w:val="24"/>
        </w:rPr>
        <w:t>» (22 км, 1200+)</w:t>
      </w:r>
    </w:p>
    <w:p w14:paraId="41D0285A">
      <w:pPr>
        <w:jc w:val="both"/>
        <w:rPr>
          <w:rFonts w:ascii="Times New Roman" w:hAnsi="Times New Roman" w:cs="Times New Roman"/>
          <w:sz w:val="24"/>
          <w:szCs w:val="24"/>
        </w:rPr>
      </w:pPr>
    </w:p>
    <w:p w14:paraId="294F6B73">
      <w:pPr>
        <w:pStyle w:val="7"/>
        <w:numPr>
          <w:ilvl w:val="0"/>
          <w:numId w:val="1"/>
        </w:numPr>
        <w:jc w:val="center"/>
        <w:rPr>
          <w:rFonts w:ascii="Times New Roman" w:hAnsi="Times New Roman" w:cs="Times New Roman"/>
          <w:b/>
          <w:sz w:val="24"/>
          <w:szCs w:val="24"/>
        </w:rPr>
      </w:pPr>
      <w:r>
        <w:rPr>
          <w:rFonts w:ascii="Times New Roman" w:hAnsi="Times New Roman" w:cs="Times New Roman"/>
          <w:b/>
          <w:sz w:val="24"/>
          <w:szCs w:val="24"/>
        </w:rPr>
        <w:t>ТРЕБОВАНИЯ К УЧАСТНИКАМ И РЕГИСТРАЦИИ. РЕГИСТРАЦИОННЫЕ ВЗНОСЫ</w:t>
      </w:r>
    </w:p>
    <w:p w14:paraId="60547842">
      <w:pPr>
        <w:ind w:firstLine="426"/>
        <w:jc w:val="both"/>
        <w:rPr>
          <w:rFonts w:ascii="Times New Roman" w:hAnsi="Times New Roman" w:cs="Times New Roman"/>
          <w:sz w:val="24"/>
          <w:szCs w:val="24"/>
        </w:rPr>
      </w:pPr>
      <w:r>
        <w:rPr>
          <w:rFonts w:ascii="Times New Roman" w:hAnsi="Times New Roman" w:cs="Times New Roman"/>
          <w:sz w:val="24"/>
          <w:szCs w:val="24"/>
        </w:rPr>
        <w:t>5.1 Требования к участникам:</w:t>
      </w:r>
    </w:p>
    <w:p w14:paraId="125E6813">
      <w:pPr>
        <w:pStyle w:val="7"/>
        <w:ind w:left="0" w:firstLine="567"/>
        <w:jc w:val="both"/>
        <w:rPr>
          <w:rFonts w:ascii="Times New Roman" w:hAnsi="Times New Roman" w:cs="Times New Roman"/>
          <w:sz w:val="24"/>
          <w:szCs w:val="24"/>
        </w:rPr>
      </w:pPr>
      <w:r>
        <w:rPr>
          <w:rFonts w:ascii="Times New Roman" w:hAnsi="Times New Roman" w:cs="Times New Roman"/>
          <w:sz w:val="24"/>
          <w:szCs w:val="24"/>
        </w:rPr>
        <w:t>● участники должны осознавать сложность выбранной ими дистанции, быть в состоянии преодолеть её самостоятельно, без посторонней помощи, иметь достаточный опыт участия в соревнованиях по трейлраннингу;</w:t>
      </w:r>
    </w:p>
    <w:p w14:paraId="3FD7CC0F">
      <w:pPr>
        <w:pStyle w:val="7"/>
        <w:ind w:left="0" w:firstLine="567"/>
        <w:jc w:val="both"/>
        <w:rPr>
          <w:rFonts w:ascii="Times New Roman" w:hAnsi="Times New Roman" w:cs="Times New Roman"/>
          <w:sz w:val="24"/>
          <w:szCs w:val="24"/>
        </w:rPr>
      </w:pPr>
      <w:r>
        <w:rPr>
          <w:rFonts w:ascii="Times New Roman" w:hAnsi="Times New Roman" w:cs="Times New Roman"/>
          <w:sz w:val="24"/>
          <w:szCs w:val="24"/>
        </w:rPr>
        <w:t>● участники полностью несут ответственность за своё здоровье и риски, связанные с участием в соревнованиях;</w:t>
      </w:r>
    </w:p>
    <w:p w14:paraId="6E5DD802">
      <w:pPr>
        <w:pStyle w:val="7"/>
        <w:ind w:left="0" w:firstLine="567"/>
        <w:jc w:val="both"/>
        <w:rPr>
          <w:rFonts w:ascii="Times New Roman" w:hAnsi="Times New Roman" w:cs="Times New Roman"/>
          <w:sz w:val="24"/>
          <w:szCs w:val="24"/>
        </w:rPr>
      </w:pPr>
      <w:r>
        <w:rPr>
          <w:rFonts w:ascii="Times New Roman" w:hAnsi="Times New Roman" w:cs="Times New Roman"/>
          <w:sz w:val="24"/>
          <w:szCs w:val="24"/>
        </w:rPr>
        <w:t>● участники обязаны при получении стартовых номеров предъявить весь пакет документов (пункт 4.2).</w:t>
      </w:r>
    </w:p>
    <w:p w14:paraId="246CC10F">
      <w:pPr>
        <w:tabs>
          <w:tab w:val="left" w:pos="993"/>
        </w:tabs>
        <w:ind w:firstLine="567"/>
        <w:jc w:val="both"/>
        <w:rPr>
          <w:rFonts w:ascii="Times New Roman" w:hAnsi="Times New Roman" w:cs="Times New Roman"/>
          <w:sz w:val="24"/>
          <w:szCs w:val="24"/>
        </w:rPr>
      </w:pPr>
      <w:r>
        <w:rPr>
          <w:rFonts w:ascii="Times New Roman" w:hAnsi="Times New Roman" w:cs="Times New Roman"/>
          <w:sz w:val="24"/>
          <w:szCs w:val="24"/>
        </w:rPr>
        <w:t>5.2. Регистрируясь на соревнования, участники безоговорочно соглашаются с данным Положением. Также участники обязуются соблюдать спортивную этику.</w:t>
      </w:r>
    </w:p>
    <w:p w14:paraId="7069C027">
      <w:pPr>
        <w:ind w:firstLine="567"/>
        <w:jc w:val="both"/>
        <w:rPr>
          <w:rFonts w:ascii="Times New Roman" w:hAnsi="Times New Roman" w:cs="Times New Roman"/>
          <w:sz w:val="24"/>
          <w:szCs w:val="24"/>
        </w:rPr>
      </w:pPr>
      <w:r>
        <w:rPr>
          <w:rFonts w:ascii="Times New Roman" w:hAnsi="Times New Roman" w:cs="Times New Roman"/>
          <w:sz w:val="24"/>
          <w:szCs w:val="24"/>
        </w:rPr>
        <w:t>5.3 Регистрация и оплата регистрационного взноса осуществляется электронным платежом с даты открытия регистрации на платформе Раша Раннинг. В стоимость регистрационного взноса не включена комиссия за перевод денежных средств.</w:t>
      </w:r>
    </w:p>
    <w:p w14:paraId="4EE42EA3">
      <w:pPr>
        <w:ind w:firstLine="567"/>
        <w:jc w:val="both"/>
        <w:rPr>
          <w:rFonts w:ascii="Times New Roman" w:hAnsi="Times New Roman" w:cs="Times New Roman"/>
          <w:sz w:val="24"/>
          <w:szCs w:val="24"/>
        </w:rPr>
      </w:pPr>
      <w:r>
        <w:rPr>
          <w:rFonts w:ascii="Times New Roman" w:hAnsi="Times New Roman" w:cs="Times New Roman"/>
          <w:sz w:val="24"/>
          <w:szCs w:val="24"/>
        </w:rPr>
        <w:t xml:space="preserve">5.4 Участникам в возрасте 65 лет и старше, подтвердившим статус, предоставляется скидка в размере 50% на любую дистанцию. Возраст определяется на дату проведения забега. Многодетным семьям, а также ветеранам боевых действий, подтвердившим статус, предоставляется скидка в размере 15% на любую дистанцию. Для получения скидки необходимо направить на почту </w:t>
      </w:r>
      <w:r>
        <w:fldChar w:fldCharType="begin"/>
      </w:r>
      <w:r>
        <w:instrText xml:space="preserve"> HYPERLINK "mailto:ex-team@list.ru" </w:instrText>
      </w:r>
      <w:r>
        <w:fldChar w:fldCharType="separate"/>
      </w:r>
      <w:r>
        <w:rPr>
          <w:rStyle w:val="4"/>
          <w:rFonts w:ascii="Times New Roman" w:hAnsi="Times New Roman" w:cs="Times New Roman"/>
          <w:sz w:val="24"/>
          <w:szCs w:val="24"/>
          <w:lang w:val="en-US"/>
        </w:rPr>
        <w:t>ex</w:t>
      </w:r>
      <w:r>
        <w:rPr>
          <w:rStyle w:val="4"/>
          <w:rFonts w:ascii="Times New Roman" w:hAnsi="Times New Roman" w:cs="Times New Roman"/>
          <w:sz w:val="24"/>
          <w:szCs w:val="24"/>
        </w:rPr>
        <w:t>-</w:t>
      </w:r>
      <w:r>
        <w:rPr>
          <w:rStyle w:val="4"/>
          <w:rFonts w:ascii="Times New Roman" w:hAnsi="Times New Roman" w:cs="Times New Roman"/>
          <w:sz w:val="24"/>
          <w:szCs w:val="24"/>
          <w:lang w:val="en-US"/>
        </w:rPr>
        <w:t>team</w:t>
      </w:r>
      <w:r>
        <w:rPr>
          <w:rStyle w:val="4"/>
          <w:rFonts w:ascii="Times New Roman" w:hAnsi="Times New Roman" w:cs="Times New Roman"/>
          <w:sz w:val="24"/>
          <w:szCs w:val="24"/>
        </w:rPr>
        <w:t>@</w:t>
      </w:r>
      <w:r>
        <w:rPr>
          <w:rStyle w:val="4"/>
          <w:rFonts w:ascii="Times New Roman" w:hAnsi="Times New Roman" w:cs="Times New Roman"/>
          <w:sz w:val="24"/>
          <w:szCs w:val="24"/>
          <w:lang w:val="en-US"/>
        </w:rPr>
        <w:t>list</w:t>
      </w:r>
      <w:r>
        <w:rPr>
          <w:rStyle w:val="4"/>
          <w:rFonts w:ascii="Times New Roman" w:hAnsi="Times New Roman" w:cs="Times New Roman"/>
          <w:sz w:val="24"/>
          <w:szCs w:val="24"/>
        </w:rPr>
        <w:t>.</w:t>
      </w:r>
      <w:r>
        <w:rPr>
          <w:rStyle w:val="4"/>
          <w:rFonts w:ascii="Times New Roman" w:hAnsi="Times New Roman" w:cs="Times New Roman"/>
          <w:sz w:val="24"/>
          <w:szCs w:val="24"/>
          <w:lang w:val="en-US"/>
        </w:rPr>
        <w:t>ru</w:t>
      </w:r>
      <w:r>
        <w:rPr>
          <w:rStyle w:val="4"/>
          <w:rFonts w:ascii="Times New Roman" w:hAnsi="Times New Roman" w:cs="Times New Roman"/>
          <w:sz w:val="24"/>
          <w:szCs w:val="24"/>
          <w:lang w:val="en-US"/>
        </w:rPr>
        <w:fldChar w:fldCharType="end"/>
      </w:r>
      <w:r>
        <w:rPr>
          <w:rFonts w:ascii="Times New Roman" w:hAnsi="Times New Roman" w:cs="Times New Roman"/>
          <w:sz w:val="24"/>
          <w:szCs w:val="24"/>
        </w:rPr>
        <w:t xml:space="preserve">  письмо в свободной форме с указанием ФИО, контактных данных, название дистанции, приложив фото подтверждающих документов. Если при регистрации участник не воспользовался льготой, возврат скидки не предусмотрен. Слот по льготе не передается и не переоформляется на другого участника.</w:t>
      </w:r>
    </w:p>
    <w:p w14:paraId="321BA3EF">
      <w:pPr>
        <w:ind w:firstLine="567"/>
        <w:jc w:val="both"/>
        <w:rPr>
          <w:rFonts w:ascii="Times New Roman" w:hAnsi="Times New Roman" w:cs="Times New Roman"/>
          <w:sz w:val="24"/>
          <w:szCs w:val="24"/>
        </w:rPr>
      </w:pPr>
      <w:r>
        <w:rPr>
          <w:rFonts w:ascii="Times New Roman" w:hAnsi="Times New Roman" w:cs="Times New Roman"/>
          <w:sz w:val="24"/>
          <w:szCs w:val="24"/>
        </w:rPr>
        <w:t>5.5 Перерегистрации слота новому участнику осуществляется на платформе Раша Раннинг.</w:t>
      </w:r>
    </w:p>
    <w:p w14:paraId="384A9FE9">
      <w:pPr>
        <w:ind w:firstLine="567"/>
        <w:jc w:val="both"/>
        <w:rPr>
          <w:rFonts w:ascii="Times New Roman" w:hAnsi="Times New Roman" w:cs="Times New Roman"/>
          <w:sz w:val="24"/>
          <w:szCs w:val="24"/>
        </w:rPr>
      </w:pPr>
      <w:r>
        <w:rPr>
          <w:rFonts w:ascii="Times New Roman" w:hAnsi="Times New Roman" w:cs="Times New Roman"/>
          <w:sz w:val="24"/>
          <w:szCs w:val="24"/>
        </w:rPr>
        <w:t>5.6 Регистрация на каждую дистанцию соревнований закрывается за 7 дней до начала мероприятия или досрочно при достижении лимита числа участников. Дополнительная регистрация участников не предусмотрена.</w:t>
      </w:r>
    </w:p>
    <w:p w14:paraId="58C75108">
      <w:pPr>
        <w:ind w:firstLine="567"/>
        <w:jc w:val="both"/>
        <w:rPr>
          <w:rFonts w:ascii="Times New Roman" w:hAnsi="Times New Roman" w:cs="Times New Roman"/>
          <w:sz w:val="24"/>
          <w:szCs w:val="24"/>
        </w:rPr>
      </w:pPr>
      <w:r>
        <w:rPr>
          <w:rFonts w:ascii="Times New Roman" w:hAnsi="Times New Roman" w:cs="Times New Roman"/>
          <w:sz w:val="24"/>
          <w:szCs w:val="24"/>
        </w:rPr>
        <w:t xml:space="preserve">5.7 Организатор оставляет за собой право отказать в регистрации любому участнику по своему усмотрению, без объяснения причин. </w:t>
      </w:r>
    </w:p>
    <w:p w14:paraId="4A8783BD">
      <w:pPr>
        <w:ind w:firstLine="567"/>
        <w:jc w:val="both"/>
        <w:rPr>
          <w:rFonts w:ascii="Times New Roman" w:hAnsi="Times New Roman" w:cs="Times New Roman"/>
          <w:sz w:val="24"/>
          <w:szCs w:val="24"/>
        </w:rPr>
      </w:pPr>
      <w:r>
        <w:rPr>
          <w:rFonts w:ascii="Times New Roman" w:hAnsi="Times New Roman" w:cs="Times New Roman"/>
          <w:sz w:val="24"/>
          <w:szCs w:val="24"/>
        </w:rPr>
        <w:t>5.8 Информация о количестве участников:</w:t>
      </w:r>
    </w:p>
    <w:tbl>
      <w:tblPr>
        <w:tblStyle w:val="6"/>
        <w:tblW w:w="107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0"/>
        <w:gridCol w:w="3909"/>
        <w:gridCol w:w="3870"/>
        <w:gridCol w:w="2421"/>
      </w:tblGrid>
      <w:tr w14:paraId="52A76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tcPr>
          <w:p w14:paraId="7837AF5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п/п</w:t>
            </w:r>
          </w:p>
        </w:tc>
        <w:tc>
          <w:tcPr>
            <w:tcW w:w="3909" w:type="dxa"/>
          </w:tcPr>
          <w:p w14:paraId="1FDC282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Дистанция</w:t>
            </w:r>
          </w:p>
        </w:tc>
        <w:tc>
          <w:tcPr>
            <w:tcW w:w="3870" w:type="dxa"/>
          </w:tcPr>
          <w:p w14:paraId="6385ADE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Категория участников</w:t>
            </w:r>
          </w:p>
        </w:tc>
        <w:tc>
          <w:tcPr>
            <w:tcW w:w="2421" w:type="dxa"/>
          </w:tcPr>
          <w:p w14:paraId="77262FE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Лимит участников</w:t>
            </w:r>
          </w:p>
        </w:tc>
      </w:tr>
      <w:tr w14:paraId="5BEF8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tcPr>
          <w:p w14:paraId="1D152B3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3909" w:type="dxa"/>
          </w:tcPr>
          <w:p w14:paraId="2303A0A7">
            <w:pPr>
              <w:jc w:val="both"/>
              <w:rPr>
                <w:rFonts w:ascii="Times New Roman" w:hAnsi="Times New Roman" w:cs="Times New Roman"/>
                <w:sz w:val="24"/>
                <w:szCs w:val="24"/>
              </w:rPr>
            </w:pPr>
            <w:r>
              <w:rPr>
                <w:rFonts w:ascii="Times New Roman" w:hAnsi="Times New Roman" w:cs="Times New Roman"/>
                <w:sz w:val="24"/>
                <w:szCs w:val="24"/>
              </w:rPr>
              <w:t>детский забег</w:t>
            </w:r>
            <w:r>
              <w:rPr>
                <w:rFonts w:hint="default" w:ascii="Times New Roman" w:hAnsi="Times New Roman" w:cs="Times New Roman"/>
                <w:sz w:val="24"/>
                <w:szCs w:val="24"/>
                <w:lang w:val="ru-RU"/>
              </w:rPr>
              <w:t xml:space="preserve"> «Нектар»</w:t>
            </w:r>
            <w:r>
              <w:rPr>
                <w:rFonts w:ascii="Times New Roman" w:hAnsi="Times New Roman" w:cs="Times New Roman"/>
                <w:sz w:val="24"/>
                <w:szCs w:val="24"/>
              </w:rPr>
              <w:t xml:space="preserve"> 1000 м</w:t>
            </w:r>
          </w:p>
        </w:tc>
        <w:tc>
          <w:tcPr>
            <w:tcW w:w="3870" w:type="dxa"/>
          </w:tcPr>
          <w:p w14:paraId="488D380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дети в возрасте с 6 до 13 лет </w:t>
            </w:r>
          </w:p>
        </w:tc>
        <w:tc>
          <w:tcPr>
            <w:tcW w:w="2421" w:type="dxa"/>
          </w:tcPr>
          <w:p w14:paraId="57B97D92">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20 человек</w:t>
            </w:r>
          </w:p>
        </w:tc>
      </w:tr>
      <w:tr w14:paraId="7487C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tcPr>
          <w:p w14:paraId="6716A5E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3909" w:type="dxa"/>
          </w:tcPr>
          <w:p w14:paraId="5451D8DA">
            <w:pPr>
              <w:jc w:val="both"/>
              <w:rPr>
                <w:rFonts w:ascii="Times New Roman" w:hAnsi="Times New Roman" w:cs="Times New Roman"/>
                <w:sz w:val="24"/>
                <w:szCs w:val="24"/>
              </w:rPr>
            </w:pPr>
            <w:r>
              <w:rPr>
                <w:rFonts w:ascii="Times New Roman" w:hAnsi="Times New Roman" w:cs="Times New Roman"/>
                <w:sz w:val="24"/>
                <w:szCs w:val="24"/>
              </w:rPr>
              <w:t>дистанция «</w:t>
            </w:r>
            <w:r>
              <w:rPr>
                <w:rFonts w:ascii="Times New Roman" w:hAnsi="Times New Roman" w:cs="Times New Roman"/>
                <w:sz w:val="24"/>
                <w:szCs w:val="24"/>
                <w:lang w:val="ru-RU"/>
              </w:rPr>
              <w:t>Шарма</w:t>
            </w:r>
            <w:r>
              <w:rPr>
                <w:rFonts w:ascii="Times New Roman" w:hAnsi="Times New Roman" w:cs="Times New Roman"/>
                <w:sz w:val="24"/>
                <w:szCs w:val="24"/>
              </w:rPr>
              <w:t>» 6 км</w:t>
            </w:r>
          </w:p>
        </w:tc>
        <w:tc>
          <w:tcPr>
            <w:tcW w:w="3870" w:type="dxa"/>
          </w:tcPr>
          <w:p w14:paraId="77CD7D8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мужчины и женщины </w:t>
            </w:r>
          </w:p>
          <w:p w14:paraId="39B8082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возрасте от 14 лет и старше</w:t>
            </w:r>
          </w:p>
        </w:tc>
        <w:tc>
          <w:tcPr>
            <w:tcW w:w="2421" w:type="dxa"/>
          </w:tcPr>
          <w:p w14:paraId="36F35C7C">
            <w:pPr>
              <w:jc w:val="center"/>
            </w:pPr>
            <w:r>
              <w:rPr>
                <w:rFonts w:hint="default" w:ascii="Times New Roman" w:hAnsi="Times New Roman" w:cs="Times New Roman"/>
                <w:sz w:val="24"/>
                <w:szCs w:val="24"/>
                <w:lang w:val="ru-RU"/>
              </w:rPr>
              <w:t>60</w:t>
            </w:r>
            <w:r>
              <w:rPr>
                <w:rFonts w:ascii="Times New Roman" w:hAnsi="Times New Roman" w:cs="Times New Roman"/>
                <w:sz w:val="24"/>
                <w:szCs w:val="24"/>
              </w:rPr>
              <w:t xml:space="preserve"> человек</w:t>
            </w:r>
          </w:p>
        </w:tc>
      </w:tr>
      <w:tr w14:paraId="292B3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tcPr>
          <w:p w14:paraId="62770AB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3909" w:type="dxa"/>
          </w:tcPr>
          <w:p w14:paraId="31CE17DD">
            <w:pPr>
              <w:rPr>
                <w:rFonts w:ascii="Times New Roman" w:hAnsi="Times New Roman" w:cs="Times New Roman"/>
                <w:sz w:val="24"/>
                <w:szCs w:val="24"/>
              </w:rPr>
            </w:pPr>
            <w:r>
              <w:rPr>
                <w:rFonts w:ascii="Times New Roman" w:hAnsi="Times New Roman" w:cs="Times New Roman"/>
                <w:sz w:val="24"/>
                <w:szCs w:val="24"/>
              </w:rPr>
              <w:t>дистанция «</w:t>
            </w:r>
            <w:r>
              <w:rPr>
                <w:rFonts w:ascii="Times New Roman" w:hAnsi="Times New Roman" w:cs="Times New Roman"/>
                <w:sz w:val="24"/>
                <w:szCs w:val="24"/>
                <w:lang w:val="ru-RU"/>
              </w:rPr>
              <w:t>Классик</w:t>
            </w:r>
            <w:r>
              <w:rPr>
                <w:rFonts w:ascii="Times New Roman" w:hAnsi="Times New Roman" w:cs="Times New Roman"/>
                <w:sz w:val="24"/>
                <w:szCs w:val="24"/>
              </w:rPr>
              <w:t>» 1</w:t>
            </w:r>
            <w:r>
              <w:rPr>
                <w:rFonts w:hint="default" w:ascii="Times New Roman" w:hAnsi="Times New Roman" w:cs="Times New Roman"/>
                <w:sz w:val="24"/>
                <w:szCs w:val="24"/>
                <w:lang w:val="ru-RU"/>
              </w:rPr>
              <w:t>2</w:t>
            </w:r>
            <w:r>
              <w:rPr>
                <w:rFonts w:ascii="Times New Roman" w:hAnsi="Times New Roman" w:cs="Times New Roman"/>
                <w:sz w:val="24"/>
                <w:szCs w:val="24"/>
              </w:rPr>
              <w:t xml:space="preserve"> км</w:t>
            </w:r>
          </w:p>
        </w:tc>
        <w:tc>
          <w:tcPr>
            <w:tcW w:w="3870" w:type="dxa"/>
          </w:tcPr>
          <w:p w14:paraId="671662E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мужчины и женщины </w:t>
            </w:r>
          </w:p>
          <w:p w14:paraId="1BEB960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возрасте от 18 лет и старше</w:t>
            </w:r>
          </w:p>
        </w:tc>
        <w:tc>
          <w:tcPr>
            <w:tcW w:w="2421" w:type="dxa"/>
          </w:tcPr>
          <w:p w14:paraId="17ACA171">
            <w:pPr>
              <w:jc w:val="center"/>
            </w:pPr>
            <w:r>
              <w:rPr>
                <w:rFonts w:hint="default" w:ascii="Times New Roman" w:hAnsi="Times New Roman" w:cs="Times New Roman"/>
                <w:sz w:val="24"/>
                <w:szCs w:val="24"/>
                <w:lang w:val="ru-RU"/>
              </w:rPr>
              <w:t>70</w:t>
            </w:r>
            <w:r>
              <w:rPr>
                <w:rFonts w:ascii="Times New Roman" w:hAnsi="Times New Roman" w:cs="Times New Roman"/>
                <w:sz w:val="24"/>
                <w:szCs w:val="24"/>
              </w:rPr>
              <w:t xml:space="preserve"> человек</w:t>
            </w:r>
          </w:p>
        </w:tc>
      </w:tr>
      <w:tr w14:paraId="17322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tcPr>
          <w:p w14:paraId="2BD83D52">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3909" w:type="dxa"/>
          </w:tcPr>
          <w:p w14:paraId="7EDA53CF">
            <w:pPr>
              <w:rPr>
                <w:rFonts w:ascii="Times New Roman" w:hAnsi="Times New Roman" w:cs="Times New Roman"/>
                <w:sz w:val="24"/>
                <w:szCs w:val="24"/>
              </w:rPr>
            </w:pPr>
            <w:r>
              <w:rPr>
                <w:rFonts w:ascii="Times New Roman" w:hAnsi="Times New Roman" w:cs="Times New Roman"/>
                <w:sz w:val="24"/>
                <w:szCs w:val="24"/>
              </w:rPr>
              <w:t>дистанция «</w:t>
            </w:r>
            <w:r>
              <w:rPr>
                <w:rFonts w:ascii="Times New Roman" w:hAnsi="Times New Roman" w:cs="Times New Roman"/>
                <w:sz w:val="24"/>
                <w:szCs w:val="24"/>
                <w:lang w:val="ru-RU"/>
              </w:rPr>
              <w:t>Баррик</w:t>
            </w:r>
            <w:r>
              <w:rPr>
                <w:rFonts w:ascii="Times New Roman" w:hAnsi="Times New Roman" w:cs="Times New Roman"/>
                <w:sz w:val="24"/>
                <w:szCs w:val="24"/>
              </w:rPr>
              <w:t xml:space="preserve">»  22 км </w:t>
            </w:r>
          </w:p>
        </w:tc>
        <w:tc>
          <w:tcPr>
            <w:tcW w:w="3870" w:type="dxa"/>
          </w:tcPr>
          <w:p w14:paraId="7E29E0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мужчины и женщины </w:t>
            </w:r>
          </w:p>
          <w:p w14:paraId="75DB6EE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возрасте от 18 лет и старше</w:t>
            </w:r>
          </w:p>
        </w:tc>
        <w:tc>
          <w:tcPr>
            <w:tcW w:w="2421" w:type="dxa"/>
          </w:tcPr>
          <w:p w14:paraId="0B8E4C69">
            <w:pPr>
              <w:spacing w:after="0" w:line="240" w:lineRule="auto"/>
              <w:jc w:val="center"/>
              <w:rPr>
                <w:rFonts w:ascii="Times New Roman" w:hAnsi="Times New Roman" w:cs="Times New Roman"/>
                <w:sz w:val="24"/>
                <w:szCs w:val="24"/>
              </w:rPr>
            </w:pPr>
            <w:r>
              <w:rPr>
                <w:rFonts w:hint="default" w:ascii="Times New Roman" w:hAnsi="Times New Roman" w:cs="Times New Roman"/>
                <w:sz w:val="24"/>
                <w:szCs w:val="24"/>
                <w:lang w:val="ru-RU"/>
              </w:rPr>
              <w:t>50</w:t>
            </w:r>
            <w:r>
              <w:rPr>
                <w:rFonts w:ascii="Times New Roman" w:hAnsi="Times New Roman" w:cs="Times New Roman"/>
                <w:sz w:val="24"/>
                <w:szCs w:val="24"/>
              </w:rPr>
              <w:t xml:space="preserve"> человек </w:t>
            </w:r>
          </w:p>
        </w:tc>
      </w:tr>
      <w:tr w14:paraId="19F58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trPr>
        <w:tc>
          <w:tcPr>
            <w:tcW w:w="8319" w:type="dxa"/>
            <w:gridSpan w:val="3"/>
          </w:tcPr>
          <w:p w14:paraId="5268A2EF">
            <w:pPr>
              <w:spacing w:after="0" w:line="240" w:lineRule="auto"/>
              <w:jc w:val="center"/>
              <w:rPr>
                <w:rFonts w:ascii="Times New Roman" w:hAnsi="Times New Roman" w:cs="Times New Roman"/>
                <w:sz w:val="24"/>
                <w:szCs w:val="24"/>
              </w:rPr>
            </w:pPr>
            <w:r>
              <w:rPr>
                <w:rFonts w:ascii="Times New Roman" w:hAnsi="Times New Roman" w:cs="Times New Roman"/>
                <w:b/>
                <w:sz w:val="24"/>
                <w:szCs w:val="24"/>
              </w:rPr>
              <w:t>Итого</w:t>
            </w:r>
          </w:p>
        </w:tc>
        <w:tc>
          <w:tcPr>
            <w:tcW w:w="2421" w:type="dxa"/>
          </w:tcPr>
          <w:p w14:paraId="7286C679">
            <w:pPr>
              <w:spacing w:after="0" w:line="240" w:lineRule="auto"/>
              <w:jc w:val="center"/>
              <w:rPr>
                <w:rFonts w:ascii="Times New Roman" w:hAnsi="Times New Roman" w:cs="Times New Roman"/>
                <w:b/>
                <w:sz w:val="24"/>
                <w:szCs w:val="24"/>
              </w:rPr>
            </w:pPr>
            <w:r>
              <w:rPr>
                <w:rFonts w:hint="default" w:ascii="Times New Roman" w:hAnsi="Times New Roman" w:cs="Times New Roman"/>
                <w:b/>
                <w:sz w:val="24"/>
                <w:szCs w:val="24"/>
                <w:lang w:val="ru-RU"/>
              </w:rPr>
              <w:t>20</w:t>
            </w:r>
            <w:r>
              <w:rPr>
                <w:rFonts w:ascii="Times New Roman" w:hAnsi="Times New Roman" w:cs="Times New Roman"/>
                <w:b/>
                <w:sz w:val="24"/>
                <w:szCs w:val="24"/>
              </w:rPr>
              <w:t>0 человек</w:t>
            </w:r>
          </w:p>
        </w:tc>
      </w:tr>
    </w:tbl>
    <w:p w14:paraId="125CB7BD">
      <w:pPr>
        <w:jc w:val="both"/>
        <w:rPr>
          <w:rFonts w:ascii="Times New Roman" w:hAnsi="Times New Roman" w:cs="Times New Roman"/>
          <w:sz w:val="24"/>
          <w:szCs w:val="24"/>
        </w:rPr>
      </w:pPr>
    </w:p>
    <w:p w14:paraId="38B8FD87">
      <w:pPr>
        <w:ind w:firstLine="567"/>
        <w:jc w:val="both"/>
        <w:rPr>
          <w:rFonts w:ascii="Times New Roman" w:hAnsi="Times New Roman" w:cs="Times New Roman"/>
          <w:sz w:val="24"/>
          <w:szCs w:val="24"/>
        </w:rPr>
      </w:pPr>
      <w:r>
        <w:rPr>
          <w:rFonts w:ascii="Times New Roman" w:hAnsi="Times New Roman" w:cs="Times New Roman"/>
          <w:sz w:val="24"/>
          <w:szCs w:val="24"/>
        </w:rPr>
        <w:t>5.9 Стоимость участия:</w:t>
      </w:r>
    </w:p>
    <w:tbl>
      <w:tblPr>
        <w:tblStyle w:val="6"/>
        <w:tblW w:w="107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59"/>
        <w:gridCol w:w="4575"/>
      </w:tblGrid>
      <w:tr w14:paraId="45579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59" w:type="dxa"/>
          </w:tcPr>
          <w:p w14:paraId="3BFE9614">
            <w:pPr>
              <w:jc w:val="center"/>
              <w:rPr>
                <w:rFonts w:ascii="Times New Roman" w:hAnsi="Times New Roman" w:cs="Times New Roman"/>
                <w:b/>
                <w:sz w:val="24"/>
                <w:szCs w:val="24"/>
              </w:rPr>
            </w:pPr>
            <w:r>
              <w:rPr>
                <w:rFonts w:ascii="Times New Roman" w:hAnsi="Times New Roman" w:cs="Times New Roman"/>
                <w:b/>
                <w:sz w:val="24"/>
                <w:szCs w:val="24"/>
              </w:rPr>
              <w:t>Дистанция/дата</w:t>
            </w:r>
          </w:p>
        </w:tc>
        <w:tc>
          <w:tcPr>
            <w:tcW w:w="4575" w:type="dxa"/>
          </w:tcPr>
          <w:p w14:paraId="7E321F48">
            <w:pPr>
              <w:jc w:val="center"/>
              <w:rPr>
                <w:rFonts w:hint="default" w:ascii="Times New Roman" w:hAnsi="Times New Roman" w:cs="Times New Roman"/>
                <w:b/>
                <w:sz w:val="24"/>
                <w:szCs w:val="24"/>
                <w:lang w:val="ru-RU"/>
              </w:rPr>
            </w:pPr>
            <w:r>
              <w:rPr>
                <w:rFonts w:ascii="Times New Roman" w:hAnsi="Times New Roman" w:cs="Times New Roman"/>
                <w:b/>
                <w:sz w:val="24"/>
                <w:szCs w:val="24"/>
                <w:lang w:val="ru-RU"/>
              </w:rPr>
              <w:t>Стоимость</w:t>
            </w:r>
            <w:r>
              <w:rPr>
                <w:rFonts w:hint="default" w:ascii="Times New Roman" w:hAnsi="Times New Roman" w:cs="Times New Roman"/>
                <w:b/>
                <w:sz w:val="24"/>
                <w:szCs w:val="24"/>
                <w:lang w:val="ru-RU"/>
              </w:rPr>
              <w:t>, руб.</w:t>
            </w:r>
          </w:p>
        </w:tc>
      </w:tr>
      <w:tr w14:paraId="47874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6159" w:type="dxa"/>
          </w:tcPr>
          <w:p w14:paraId="7B1C27A1">
            <w:pPr>
              <w:jc w:val="both"/>
              <w:rPr>
                <w:rFonts w:ascii="Times New Roman" w:hAnsi="Times New Roman" w:cs="Times New Roman"/>
                <w:sz w:val="24"/>
                <w:szCs w:val="24"/>
              </w:rPr>
            </w:pPr>
            <w:r>
              <w:rPr>
                <w:rFonts w:ascii="Times New Roman" w:hAnsi="Times New Roman" w:cs="Times New Roman"/>
                <w:sz w:val="24"/>
                <w:szCs w:val="24"/>
              </w:rPr>
              <w:t xml:space="preserve">детский забег </w:t>
            </w:r>
            <w:r>
              <w:rPr>
                <w:rFonts w:hint="default" w:ascii="Times New Roman" w:hAnsi="Times New Roman" w:cs="Times New Roman"/>
                <w:sz w:val="24"/>
                <w:szCs w:val="24"/>
                <w:lang w:val="ru-RU"/>
              </w:rPr>
              <w:t xml:space="preserve"> «Нектар» </w:t>
            </w:r>
            <w:r>
              <w:rPr>
                <w:rFonts w:ascii="Times New Roman" w:hAnsi="Times New Roman" w:cs="Times New Roman"/>
                <w:sz w:val="24"/>
                <w:szCs w:val="24"/>
              </w:rPr>
              <w:t>1000 м</w:t>
            </w:r>
          </w:p>
        </w:tc>
        <w:tc>
          <w:tcPr>
            <w:tcW w:w="4575" w:type="dxa"/>
          </w:tcPr>
          <w:p w14:paraId="027AF69B">
            <w:pPr>
              <w:jc w:val="center"/>
            </w:pPr>
            <w:r>
              <w:rPr>
                <w:rFonts w:ascii="Times New Roman" w:hAnsi="Times New Roman" w:cs="Times New Roman"/>
                <w:sz w:val="24"/>
                <w:szCs w:val="24"/>
              </w:rPr>
              <w:t>500,00 руб</w:t>
            </w:r>
          </w:p>
        </w:tc>
      </w:tr>
      <w:tr w14:paraId="18C56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6159" w:type="dxa"/>
          </w:tcPr>
          <w:p w14:paraId="78D234CC">
            <w:pPr>
              <w:jc w:val="both"/>
              <w:rPr>
                <w:rFonts w:ascii="Times New Roman" w:hAnsi="Times New Roman" w:cs="Times New Roman"/>
                <w:sz w:val="24"/>
                <w:szCs w:val="24"/>
              </w:rPr>
            </w:pPr>
            <w:r>
              <w:rPr>
                <w:rFonts w:ascii="Times New Roman" w:hAnsi="Times New Roman" w:cs="Times New Roman"/>
                <w:sz w:val="24"/>
                <w:szCs w:val="24"/>
              </w:rPr>
              <w:t>дистанция «</w:t>
            </w:r>
            <w:r>
              <w:rPr>
                <w:rFonts w:ascii="Times New Roman" w:hAnsi="Times New Roman" w:cs="Times New Roman"/>
                <w:sz w:val="24"/>
                <w:szCs w:val="24"/>
                <w:lang w:val="ru-RU"/>
              </w:rPr>
              <w:t>Шарма</w:t>
            </w:r>
            <w:r>
              <w:rPr>
                <w:rFonts w:ascii="Times New Roman" w:hAnsi="Times New Roman" w:cs="Times New Roman"/>
                <w:sz w:val="24"/>
                <w:szCs w:val="24"/>
              </w:rPr>
              <w:t>» 6 км</w:t>
            </w:r>
          </w:p>
        </w:tc>
        <w:tc>
          <w:tcPr>
            <w:tcW w:w="4575" w:type="dxa"/>
          </w:tcPr>
          <w:p w14:paraId="5246DB52">
            <w:pPr>
              <w:jc w:val="center"/>
              <w:rPr>
                <w:rFonts w:ascii="Times New Roman" w:hAnsi="Times New Roman" w:cs="Times New Roman"/>
                <w:sz w:val="24"/>
                <w:szCs w:val="24"/>
              </w:rPr>
            </w:pPr>
            <w:r>
              <w:rPr>
                <w:rFonts w:hint="default" w:ascii="Times New Roman" w:hAnsi="Times New Roman" w:cs="Times New Roman"/>
                <w:sz w:val="24"/>
                <w:szCs w:val="24"/>
                <w:lang w:val="ru-RU"/>
              </w:rPr>
              <w:t>2</w:t>
            </w:r>
            <w:r>
              <w:rPr>
                <w:rFonts w:ascii="Times New Roman" w:hAnsi="Times New Roman" w:cs="Times New Roman"/>
                <w:sz w:val="24"/>
                <w:szCs w:val="24"/>
              </w:rPr>
              <w:t>000,00 руб</w:t>
            </w:r>
          </w:p>
        </w:tc>
      </w:tr>
      <w:tr w14:paraId="4AADD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59" w:type="dxa"/>
          </w:tcPr>
          <w:p w14:paraId="075D6EF1">
            <w:pPr>
              <w:rPr>
                <w:rFonts w:ascii="Times New Roman" w:hAnsi="Times New Roman" w:cs="Times New Roman"/>
                <w:sz w:val="24"/>
                <w:szCs w:val="24"/>
              </w:rPr>
            </w:pPr>
            <w:r>
              <w:rPr>
                <w:rFonts w:ascii="Times New Roman" w:hAnsi="Times New Roman" w:cs="Times New Roman"/>
                <w:sz w:val="24"/>
                <w:szCs w:val="24"/>
              </w:rPr>
              <w:t>дистанция «</w:t>
            </w:r>
            <w:r>
              <w:rPr>
                <w:rFonts w:ascii="Times New Roman" w:hAnsi="Times New Roman" w:cs="Times New Roman"/>
                <w:sz w:val="24"/>
                <w:szCs w:val="24"/>
                <w:lang w:val="ru-RU"/>
              </w:rPr>
              <w:t>Классик</w:t>
            </w:r>
            <w:r>
              <w:rPr>
                <w:rFonts w:ascii="Times New Roman" w:hAnsi="Times New Roman" w:cs="Times New Roman"/>
                <w:sz w:val="24"/>
                <w:szCs w:val="24"/>
              </w:rPr>
              <w:t>» 1</w:t>
            </w:r>
            <w:r>
              <w:rPr>
                <w:rFonts w:hint="default" w:ascii="Times New Roman" w:hAnsi="Times New Roman" w:cs="Times New Roman"/>
                <w:sz w:val="24"/>
                <w:szCs w:val="24"/>
                <w:lang w:val="ru-RU"/>
              </w:rPr>
              <w:t>2</w:t>
            </w:r>
            <w:r>
              <w:rPr>
                <w:rFonts w:ascii="Times New Roman" w:hAnsi="Times New Roman" w:cs="Times New Roman"/>
                <w:sz w:val="24"/>
                <w:szCs w:val="24"/>
              </w:rPr>
              <w:t xml:space="preserve"> км</w:t>
            </w:r>
          </w:p>
        </w:tc>
        <w:tc>
          <w:tcPr>
            <w:tcW w:w="4575" w:type="dxa"/>
          </w:tcPr>
          <w:p w14:paraId="31B06118">
            <w:pPr>
              <w:jc w:val="center"/>
              <w:rPr>
                <w:rFonts w:ascii="Times New Roman" w:hAnsi="Times New Roman" w:cs="Times New Roman"/>
                <w:sz w:val="24"/>
                <w:szCs w:val="24"/>
              </w:rPr>
            </w:pPr>
            <w:r>
              <w:rPr>
                <w:rFonts w:hint="default" w:ascii="Times New Roman" w:hAnsi="Times New Roman" w:cs="Times New Roman"/>
                <w:sz w:val="24"/>
                <w:szCs w:val="24"/>
                <w:lang w:val="ru-RU"/>
              </w:rPr>
              <w:t>26</w:t>
            </w:r>
            <w:r>
              <w:rPr>
                <w:rFonts w:ascii="Times New Roman" w:hAnsi="Times New Roman" w:cs="Times New Roman"/>
                <w:sz w:val="24"/>
                <w:szCs w:val="24"/>
              </w:rPr>
              <w:t>00,00 руб</w:t>
            </w:r>
          </w:p>
        </w:tc>
      </w:tr>
      <w:tr w14:paraId="382EE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59" w:type="dxa"/>
          </w:tcPr>
          <w:p w14:paraId="52BE6A73">
            <w:pPr>
              <w:rPr>
                <w:rFonts w:ascii="Times New Roman" w:hAnsi="Times New Roman" w:cs="Times New Roman"/>
                <w:sz w:val="24"/>
                <w:szCs w:val="24"/>
              </w:rPr>
            </w:pPr>
            <w:r>
              <w:rPr>
                <w:rFonts w:ascii="Times New Roman" w:hAnsi="Times New Roman" w:cs="Times New Roman"/>
                <w:sz w:val="24"/>
                <w:szCs w:val="24"/>
              </w:rPr>
              <w:t>дистанция «</w:t>
            </w:r>
            <w:r>
              <w:rPr>
                <w:rFonts w:ascii="Times New Roman" w:hAnsi="Times New Roman" w:cs="Times New Roman"/>
                <w:sz w:val="24"/>
                <w:szCs w:val="24"/>
                <w:lang w:val="ru-RU"/>
              </w:rPr>
              <w:t>Баррик</w:t>
            </w:r>
            <w:r>
              <w:rPr>
                <w:rFonts w:ascii="Times New Roman" w:hAnsi="Times New Roman" w:cs="Times New Roman"/>
                <w:sz w:val="24"/>
                <w:szCs w:val="24"/>
              </w:rPr>
              <w:t xml:space="preserve">»  22 км </w:t>
            </w:r>
          </w:p>
        </w:tc>
        <w:tc>
          <w:tcPr>
            <w:tcW w:w="4575" w:type="dxa"/>
          </w:tcPr>
          <w:p w14:paraId="04F4A94F">
            <w:pPr>
              <w:jc w:val="center"/>
              <w:rPr>
                <w:rFonts w:ascii="Times New Roman" w:hAnsi="Times New Roman" w:cs="Times New Roman"/>
                <w:sz w:val="24"/>
                <w:szCs w:val="24"/>
              </w:rPr>
            </w:pPr>
            <w:r>
              <w:rPr>
                <w:rFonts w:hint="default" w:ascii="Times New Roman" w:hAnsi="Times New Roman" w:cs="Times New Roman"/>
                <w:sz w:val="24"/>
                <w:szCs w:val="24"/>
                <w:lang w:val="ru-RU"/>
              </w:rPr>
              <w:t>33</w:t>
            </w:r>
            <w:r>
              <w:rPr>
                <w:rFonts w:ascii="Times New Roman" w:hAnsi="Times New Roman" w:cs="Times New Roman"/>
                <w:sz w:val="24"/>
                <w:szCs w:val="24"/>
              </w:rPr>
              <w:t>00,00 руб</w:t>
            </w:r>
          </w:p>
        </w:tc>
      </w:tr>
    </w:tbl>
    <w:p w14:paraId="53D98B57">
      <w:pPr>
        <w:ind w:firstLine="567"/>
        <w:jc w:val="both"/>
        <w:rPr>
          <w:rFonts w:ascii="Times New Roman" w:hAnsi="Times New Roman" w:cs="Times New Roman"/>
          <w:sz w:val="24"/>
          <w:szCs w:val="24"/>
        </w:rPr>
      </w:pPr>
    </w:p>
    <w:p w14:paraId="5667743F">
      <w:pPr>
        <w:ind w:firstLine="567"/>
        <w:jc w:val="both"/>
        <w:rPr>
          <w:rFonts w:ascii="Times New Roman" w:hAnsi="Times New Roman" w:cs="Times New Roman"/>
          <w:sz w:val="24"/>
          <w:szCs w:val="24"/>
        </w:rPr>
      </w:pPr>
      <w:r>
        <w:rPr>
          <w:rFonts w:ascii="Times New Roman" w:hAnsi="Times New Roman" w:cs="Times New Roman"/>
          <w:sz w:val="24"/>
          <w:szCs w:val="24"/>
        </w:rPr>
        <w:t>5.10 Возврат регистрационного взноса. Регистрационный взнос расценивается Устроителем как взнос для выполнения поручения участника по изготовлению медалей и номера, подготовки стартового городка, разметки лентами или спец краской, обеспечение доставки воды и еды и т.д. В случае отмены данного мероприятия по вине Устроителя, суммы возвращаются в полном объёме. В иных случаях сумма не возвращается.</w:t>
      </w:r>
    </w:p>
    <w:p w14:paraId="0D512CB4">
      <w:pPr>
        <w:tabs>
          <w:tab w:val="left" w:pos="1134"/>
        </w:tabs>
        <w:ind w:firstLine="567"/>
        <w:jc w:val="both"/>
        <w:rPr>
          <w:rFonts w:ascii="Times New Roman" w:hAnsi="Times New Roman" w:cs="Times New Roman"/>
          <w:sz w:val="24"/>
          <w:szCs w:val="24"/>
        </w:rPr>
      </w:pPr>
      <w:r>
        <w:rPr>
          <w:rFonts w:ascii="Times New Roman" w:hAnsi="Times New Roman" w:cs="Times New Roman"/>
          <w:sz w:val="24"/>
          <w:szCs w:val="24"/>
        </w:rPr>
        <w:t>5.11 Затраты на проведение мероприятия осуществляются Устроителем ООО «Артивист» за счёт внебюджетных средств, из следующих источников:</w:t>
      </w:r>
    </w:p>
    <w:p w14:paraId="14B48950">
      <w:pPr>
        <w:ind w:firstLine="567"/>
        <w:jc w:val="both"/>
        <w:rPr>
          <w:rFonts w:ascii="Times New Roman" w:hAnsi="Times New Roman" w:cs="Times New Roman"/>
          <w:sz w:val="24"/>
          <w:szCs w:val="24"/>
        </w:rPr>
      </w:pPr>
      <w:r>
        <w:rPr>
          <w:rFonts w:ascii="Times New Roman" w:hAnsi="Times New Roman" w:cs="Times New Roman"/>
          <w:sz w:val="24"/>
          <w:szCs w:val="24"/>
        </w:rPr>
        <w:t>* собственные средства;</w:t>
      </w:r>
    </w:p>
    <w:p w14:paraId="7FAF7A93">
      <w:pPr>
        <w:ind w:firstLine="567"/>
        <w:jc w:val="both"/>
        <w:rPr>
          <w:rFonts w:ascii="Times New Roman" w:hAnsi="Times New Roman" w:cs="Times New Roman"/>
          <w:sz w:val="24"/>
          <w:szCs w:val="24"/>
        </w:rPr>
      </w:pPr>
      <w:r>
        <w:rPr>
          <w:rFonts w:ascii="Times New Roman" w:hAnsi="Times New Roman" w:cs="Times New Roman"/>
          <w:sz w:val="24"/>
          <w:szCs w:val="24"/>
        </w:rPr>
        <w:t>* регистрационные взносы;</w:t>
      </w:r>
    </w:p>
    <w:p w14:paraId="08CFDEF5">
      <w:pPr>
        <w:ind w:firstLine="567"/>
        <w:jc w:val="both"/>
        <w:rPr>
          <w:rFonts w:ascii="Times New Roman" w:hAnsi="Times New Roman" w:cs="Times New Roman"/>
          <w:sz w:val="24"/>
          <w:szCs w:val="24"/>
        </w:rPr>
      </w:pPr>
      <w:r>
        <w:rPr>
          <w:rFonts w:ascii="Times New Roman" w:hAnsi="Times New Roman" w:cs="Times New Roman"/>
          <w:sz w:val="24"/>
          <w:szCs w:val="24"/>
        </w:rPr>
        <w:t>*спонсорская помощь партнёров.</w:t>
      </w:r>
    </w:p>
    <w:p w14:paraId="3B211AE7">
      <w:pPr>
        <w:ind w:firstLine="567"/>
        <w:jc w:val="both"/>
        <w:rPr>
          <w:rFonts w:ascii="Times New Roman" w:hAnsi="Times New Roman" w:cs="Times New Roman"/>
          <w:sz w:val="24"/>
          <w:szCs w:val="24"/>
        </w:rPr>
      </w:pPr>
      <w:r>
        <w:rPr>
          <w:rFonts w:ascii="Times New Roman" w:hAnsi="Times New Roman" w:cs="Times New Roman"/>
          <w:sz w:val="24"/>
          <w:szCs w:val="24"/>
        </w:rPr>
        <w:t>5.12 Организатор соревнований производит фото - и видеосъемку без ограничений. Организатор оставляет за собой право использовать полученные ими во время соревнований фото- видеоматериалы по своему усмотрению в рамках рекламы беговых событий.</w:t>
      </w:r>
    </w:p>
    <w:p w14:paraId="71479096">
      <w:pPr>
        <w:jc w:val="center"/>
        <w:rPr>
          <w:rFonts w:ascii="Times New Roman" w:hAnsi="Times New Roman" w:cs="Times New Roman"/>
          <w:b/>
          <w:sz w:val="24"/>
          <w:szCs w:val="24"/>
        </w:rPr>
      </w:pPr>
    </w:p>
    <w:p w14:paraId="08C3C7F6">
      <w:pPr>
        <w:pStyle w:val="7"/>
        <w:numPr>
          <w:ilvl w:val="0"/>
          <w:numId w:val="5"/>
        </w:numPr>
        <w:jc w:val="center"/>
        <w:rPr>
          <w:rFonts w:ascii="Times New Roman" w:hAnsi="Times New Roman" w:cs="Times New Roman"/>
          <w:b/>
          <w:sz w:val="24"/>
          <w:szCs w:val="24"/>
        </w:rPr>
      </w:pPr>
      <w:r>
        <w:rPr>
          <w:rFonts w:ascii="Times New Roman" w:hAnsi="Times New Roman" w:cs="Times New Roman"/>
          <w:b/>
          <w:sz w:val="24"/>
          <w:szCs w:val="24"/>
        </w:rPr>
        <w:t>ПРОГРАММА ПРОВЕДЕНИЯ СПОРТИВНОГО МЕРОПРИЯТИЯ</w:t>
      </w:r>
    </w:p>
    <w:p w14:paraId="04AFC4BC">
      <w:pPr>
        <w:jc w:val="center"/>
        <w:rPr>
          <w:rFonts w:ascii="Times New Roman" w:hAnsi="Times New Roman" w:cs="Times New Roman"/>
          <w:b/>
          <w:sz w:val="24"/>
          <w:szCs w:val="24"/>
        </w:rPr>
      </w:pPr>
      <w:r>
        <w:rPr>
          <w:rFonts w:ascii="Times New Roman" w:hAnsi="Times New Roman" w:cs="Times New Roman"/>
          <w:b/>
          <w:sz w:val="24"/>
          <w:szCs w:val="24"/>
        </w:rPr>
        <w:t>«ЗБ ТРЕЙЛ» 2026</w:t>
      </w:r>
    </w:p>
    <w:p w14:paraId="6573399A">
      <w:pPr>
        <w:pStyle w:val="7"/>
        <w:numPr>
          <w:ilvl w:val="1"/>
          <w:numId w:val="5"/>
        </w:numPr>
        <w:jc w:val="both"/>
        <w:rPr>
          <w:rFonts w:ascii="Times New Roman" w:hAnsi="Times New Roman" w:cs="Times New Roman"/>
          <w:sz w:val="24"/>
          <w:szCs w:val="24"/>
        </w:rPr>
      </w:pPr>
      <w:r>
        <w:rPr>
          <w:rFonts w:ascii="Times New Roman" w:hAnsi="Times New Roman" w:cs="Times New Roman"/>
          <w:sz w:val="24"/>
          <w:szCs w:val="24"/>
        </w:rPr>
        <w:t xml:space="preserve">Место выдачи стартовых номеров 44.530008, 33.617295 Балаклава, ул. Крестовского 66,  стартовый городок </w:t>
      </w:r>
    </w:p>
    <w:p w14:paraId="35009CA7">
      <w:pPr>
        <w:pStyle w:val="7"/>
        <w:ind w:left="786"/>
        <w:jc w:val="both"/>
        <w:rPr>
          <w:rFonts w:ascii="Times New Roman" w:hAnsi="Times New Roman" w:cs="Times New Roman"/>
          <w:sz w:val="24"/>
          <w:szCs w:val="24"/>
        </w:rPr>
      </w:pPr>
    </w:p>
    <w:p w14:paraId="0F0611ED">
      <w:pPr>
        <w:pStyle w:val="7"/>
        <w:ind w:left="786"/>
        <w:jc w:val="both"/>
        <w:rPr>
          <w:rFonts w:ascii="Times New Roman" w:hAnsi="Times New Roman" w:cs="Times New Roman"/>
          <w:sz w:val="24"/>
          <w:szCs w:val="24"/>
        </w:rPr>
      </w:pPr>
    </w:p>
    <w:tbl>
      <w:tblPr>
        <w:tblStyle w:val="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8"/>
        <w:gridCol w:w="8306"/>
      </w:tblGrid>
      <w:tr w14:paraId="3B893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8" w:type="dxa"/>
          </w:tcPr>
          <w:p w14:paraId="227F9757">
            <w:pPr>
              <w:pStyle w:val="7"/>
              <w:ind w:left="0"/>
              <w:jc w:val="center"/>
              <w:rPr>
                <w:rFonts w:ascii="Times New Roman" w:hAnsi="Times New Roman" w:cs="Times New Roman"/>
                <w:b/>
                <w:sz w:val="24"/>
                <w:szCs w:val="24"/>
              </w:rPr>
            </w:pPr>
            <w:r>
              <w:rPr>
                <w:rFonts w:ascii="Times New Roman" w:hAnsi="Times New Roman" w:cs="Times New Roman"/>
                <w:b/>
                <w:sz w:val="24"/>
                <w:szCs w:val="24"/>
              </w:rPr>
              <w:t>17.10.2026</w:t>
            </w:r>
          </w:p>
          <w:p w14:paraId="1A27B551">
            <w:pPr>
              <w:pStyle w:val="7"/>
              <w:ind w:left="0"/>
              <w:jc w:val="center"/>
              <w:rPr>
                <w:rFonts w:ascii="Times New Roman" w:hAnsi="Times New Roman" w:cs="Times New Roman"/>
                <w:sz w:val="24"/>
                <w:szCs w:val="24"/>
              </w:rPr>
            </w:pPr>
            <w:r>
              <w:rPr>
                <w:rFonts w:ascii="Times New Roman" w:hAnsi="Times New Roman" w:cs="Times New Roman"/>
                <w:sz w:val="24"/>
                <w:szCs w:val="24"/>
              </w:rPr>
              <w:t>10:00 до 18:00</w:t>
            </w:r>
          </w:p>
        </w:tc>
        <w:tc>
          <w:tcPr>
            <w:tcW w:w="8306" w:type="dxa"/>
          </w:tcPr>
          <w:p w14:paraId="6C81FB84">
            <w:pPr>
              <w:jc w:val="both"/>
              <w:rPr>
                <w:rFonts w:ascii="Times New Roman" w:hAnsi="Times New Roman" w:cs="Times New Roman"/>
                <w:sz w:val="24"/>
                <w:szCs w:val="24"/>
              </w:rPr>
            </w:pPr>
          </w:p>
          <w:p w14:paraId="3896D923">
            <w:pPr>
              <w:jc w:val="both"/>
              <w:rPr>
                <w:rFonts w:ascii="Times New Roman" w:hAnsi="Times New Roman" w:cs="Times New Roman"/>
                <w:sz w:val="24"/>
                <w:szCs w:val="24"/>
              </w:rPr>
            </w:pPr>
            <w:r>
              <w:rPr>
                <w:rFonts w:ascii="Times New Roman" w:hAnsi="Times New Roman" w:cs="Times New Roman"/>
                <w:sz w:val="24"/>
                <w:szCs w:val="24"/>
              </w:rPr>
              <w:t>Выдача стартовых номеров. Работа фотозоны, экскурси</w:t>
            </w:r>
            <w:r>
              <w:rPr>
                <w:rFonts w:ascii="Times New Roman" w:hAnsi="Times New Roman" w:cs="Times New Roman"/>
                <w:sz w:val="24"/>
                <w:szCs w:val="24"/>
                <w:lang w:val="ru-RU"/>
              </w:rPr>
              <w:t>я</w:t>
            </w:r>
            <w:r>
              <w:rPr>
                <w:rFonts w:hint="default" w:ascii="Times New Roman" w:hAnsi="Times New Roman" w:cs="Times New Roman"/>
                <w:sz w:val="24"/>
                <w:szCs w:val="24"/>
                <w:lang w:val="ru-RU"/>
              </w:rPr>
              <w:t xml:space="preserve"> по винодельне </w:t>
            </w:r>
          </w:p>
        </w:tc>
      </w:tr>
      <w:tr w14:paraId="7714E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8" w:type="dxa"/>
          </w:tcPr>
          <w:p w14:paraId="1C1FA82A">
            <w:pPr>
              <w:pStyle w:val="7"/>
              <w:ind w:left="0"/>
              <w:jc w:val="center"/>
              <w:rPr>
                <w:rFonts w:ascii="Times New Roman" w:hAnsi="Times New Roman" w:cs="Times New Roman"/>
                <w:b/>
                <w:sz w:val="24"/>
                <w:szCs w:val="24"/>
              </w:rPr>
            </w:pPr>
            <w:r>
              <w:rPr>
                <w:rFonts w:ascii="Times New Roman" w:hAnsi="Times New Roman" w:cs="Times New Roman"/>
                <w:b/>
                <w:sz w:val="24"/>
                <w:szCs w:val="24"/>
              </w:rPr>
              <w:t>18.10.2026</w:t>
            </w:r>
          </w:p>
          <w:p w14:paraId="03645CB4">
            <w:pPr>
              <w:pStyle w:val="7"/>
              <w:ind w:left="0"/>
              <w:jc w:val="center"/>
              <w:rPr>
                <w:rFonts w:ascii="Times New Roman" w:hAnsi="Times New Roman" w:cs="Times New Roman"/>
                <w:sz w:val="24"/>
                <w:szCs w:val="24"/>
              </w:rPr>
            </w:pPr>
            <w:r>
              <w:rPr>
                <w:rFonts w:ascii="Times New Roman" w:hAnsi="Times New Roman" w:cs="Times New Roman"/>
                <w:sz w:val="24"/>
                <w:szCs w:val="24"/>
              </w:rPr>
              <w:t xml:space="preserve">07:00 </w:t>
            </w:r>
          </w:p>
        </w:tc>
        <w:tc>
          <w:tcPr>
            <w:tcW w:w="8306" w:type="dxa"/>
          </w:tcPr>
          <w:p w14:paraId="772D18C8">
            <w:pPr>
              <w:pStyle w:val="7"/>
              <w:ind w:left="0"/>
              <w:jc w:val="both"/>
              <w:rPr>
                <w:rFonts w:ascii="Times New Roman" w:hAnsi="Times New Roman" w:cs="Times New Roman"/>
                <w:sz w:val="24"/>
                <w:szCs w:val="24"/>
              </w:rPr>
            </w:pPr>
          </w:p>
          <w:p w14:paraId="5C80CD20">
            <w:pPr>
              <w:pStyle w:val="7"/>
              <w:ind w:left="0"/>
              <w:jc w:val="both"/>
              <w:rPr>
                <w:rFonts w:ascii="Times New Roman" w:hAnsi="Times New Roman" w:cs="Times New Roman"/>
                <w:sz w:val="24"/>
                <w:szCs w:val="24"/>
              </w:rPr>
            </w:pPr>
            <w:r>
              <w:rPr>
                <w:rFonts w:ascii="Times New Roman" w:hAnsi="Times New Roman" w:cs="Times New Roman"/>
                <w:sz w:val="24"/>
                <w:szCs w:val="24"/>
              </w:rPr>
              <w:t>Открытие стартового городка</w:t>
            </w:r>
          </w:p>
        </w:tc>
      </w:tr>
      <w:tr w14:paraId="44657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8" w:type="dxa"/>
          </w:tcPr>
          <w:p w14:paraId="4725C7C8">
            <w:pPr>
              <w:jc w:val="center"/>
              <w:rPr>
                <w:rFonts w:ascii="Times New Roman" w:hAnsi="Times New Roman" w:cs="Times New Roman"/>
                <w:sz w:val="24"/>
                <w:szCs w:val="24"/>
              </w:rPr>
            </w:pPr>
            <w:r>
              <w:rPr>
                <w:rFonts w:ascii="Times New Roman" w:hAnsi="Times New Roman" w:cs="Times New Roman"/>
                <w:sz w:val="24"/>
                <w:szCs w:val="24"/>
              </w:rPr>
              <w:t>07:00-14:35</w:t>
            </w:r>
          </w:p>
        </w:tc>
        <w:tc>
          <w:tcPr>
            <w:tcW w:w="8306" w:type="dxa"/>
          </w:tcPr>
          <w:p w14:paraId="28EDF8C0">
            <w:pPr>
              <w:pStyle w:val="7"/>
              <w:ind w:left="0"/>
              <w:jc w:val="both"/>
              <w:rPr>
                <w:rFonts w:ascii="Times New Roman" w:hAnsi="Times New Roman" w:cs="Times New Roman"/>
                <w:sz w:val="24"/>
                <w:szCs w:val="24"/>
              </w:rPr>
            </w:pPr>
            <w:r>
              <w:rPr>
                <w:rFonts w:ascii="Times New Roman" w:hAnsi="Times New Roman" w:cs="Times New Roman"/>
                <w:sz w:val="24"/>
                <w:szCs w:val="24"/>
              </w:rPr>
              <w:t>Работа раздевалок, камеры хранения, фотозон, гравировки медалей</w:t>
            </w:r>
          </w:p>
        </w:tc>
      </w:tr>
      <w:tr w14:paraId="1CCA7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8" w:type="dxa"/>
          </w:tcPr>
          <w:p w14:paraId="588509AD">
            <w:pPr>
              <w:pStyle w:val="7"/>
              <w:ind w:left="0"/>
              <w:jc w:val="center"/>
              <w:rPr>
                <w:rFonts w:ascii="Times New Roman" w:hAnsi="Times New Roman" w:cs="Times New Roman"/>
                <w:sz w:val="24"/>
                <w:szCs w:val="24"/>
              </w:rPr>
            </w:pPr>
            <w:r>
              <w:rPr>
                <w:rFonts w:ascii="Times New Roman" w:hAnsi="Times New Roman" w:cs="Times New Roman"/>
                <w:sz w:val="24"/>
                <w:szCs w:val="24"/>
              </w:rPr>
              <w:t>08:30</w:t>
            </w:r>
          </w:p>
        </w:tc>
        <w:tc>
          <w:tcPr>
            <w:tcW w:w="8306" w:type="dxa"/>
          </w:tcPr>
          <w:p w14:paraId="79AAEC4D">
            <w:pPr>
              <w:jc w:val="both"/>
              <w:rPr>
                <w:rFonts w:ascii="Times New Roman" w:hAnsi="Times New Roman" w:cs="Times New Roman"/>
                <w:sz w:val="24"/>
                <w:szCs w:val="24"/>
              </w:rPr>
            </w:pPr>
            <w:r>
              <w:rPr>
                <w:rFonts w:ascii="Times New Roman" w:hAnsi="Times New Roman" w:cs="Times New Roman"/>
                <w:sz w:val="24"/>
                <w:szCs w:val="24"/>
              </w:rPr>
              <w:t>Открытие мероприятия. Приветственные слова гостей мероприятия.</w:t>
            </w:r>
          </w:p>
        </w:tc>
      </w:tr>
      <w:tr w14:paraId="67E18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8" w:type="dxa"/>
          </w:tcPr>
          <w:p w14:paraId="3E0A7DF4">
            <w:pPr>
              <w:pStyle w:val="7"/>
              <w:ind w:left="0"/>
              <w:jc w:val="center"/>
              <w:rPr>
                <w:rFonts w:ascii="Times New Roman" w:hAnsi="Times New Roman" w:cs="Times New Roman"/>
                <w:sz w:val="24"/>
                <w:szCs w:val="24"/>
              </w:rPr>
            </w:pPr>
            <w:r>
              <w:rPr>
                <w:rFonts w:ascii="Times New Roman" w:hAnsi="Times New Roman" w:cs="Times New Roman"/>
                <w:sz w:val="24"/>
                <w:szCs w:val="24"/>
              </w:rPr>
              <w:t>08:45</w:t>
            </w:r>
          </w:p>
        </w:tc>
        <w:tc>
          <w:tcPr>
            <w:tcW w:w="8306" w:type="dxa"/>
          </w:tcPr>
          <w:p w14:paraId="268D2A45">
            <w:pPr>
              <w:jc w:val="both"/>
              <w:rPr>
                <w:rFonts w:ascii="Times New Roman" w:hAnsi="Times New Roman" w:cs="Times New Roman"/>
                <w:sz w:val="24"/>
                <w:szCs w:val="24"/>
              </w:rPr>
            </w:pPr>
            <w:r>
              <w:rPr>
                <w:rFonts w:ascii="Times New Roman" w:hAnsi="Times New Roman" w:cs="Times New Roman"/>
                <w:sz w:val="24"/>
                <w:szCs w:val="24"/>
              </w:rPr>
              <w:t>Брифинг от Организатора и судей</w:t>
            </w:r>
          </w:p>
        </w:tc>
      </w:tr>
      <w:tr w14:paraId="57EF2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8" w:type="dxa"/>
          </w:tcPr>
          <w:p w14:paraId="03821C14">
            <w:pPr>
              <w:pStyle w:val="7"/>
              <w:ind w:left="0"/>
              <w:jc w:val="center"/>
              <w:rPr>
                <w:rFonts w:ascii="Times New Roman" w:hAnsi="Times New Roman" w:cs="Times New Roman"/>
                <w:sz w:val="24"/>
                <w:szCs w:val="24"/>
              </w:rPr>
            </w:pPr>
            <w:r>
              <w:rPr>
                <w:rFonts w:ascii="Times New Roman" w:hAnsi="Times New Roman" w:cs="Times New Roman"/>
                <w:sz w:val="24"/>
                <w:szCs w:val="24"/>
              </w:rPr>
              <w:t>08:52</w:t>
            </w:r>
          </w:p>
        </w:tc>
        <w:tc>
          <w:tcPr>
            <w:tcW w:w="8306" w:type="dxa"/>
          </w:tcPr>
          <w:p w14:paraId="63E38653">
            <w:pPr>
              <w:pStyle w:val="7"/>
              <w:ind w:left="0"/>
              <w:jc w:val="both"/>
              <w:rPr>
                <w:rFonts w:ascii="Times New Roman" w:hAnsi="Times New Roman" w:cs="Times New Roman"/>
                <w:sz w:val="24"/>
                <w:szCs w:val="24"/>
              </w:rPr>
            </w:pPr>
            <w:r>
              <w:rPr>
                <w:rFonts w:ascii="Times New Roman" w:hAnsi="Times New Roman" w:cs="Times New Roman"/>
                <w:sz w:val="24"/>
                <w:szCs w:val="24"/>
              </w:rPr>
              <w:t>Разминка от бегового клуба</w:t>
            </w:r>
          </w:p>
        </w:tc>
      </w:tr>
      <w:tr w14:paraId="61E4A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8" w:type="dxa"/>
          </w:tcPr>
          <w:p w14:paraId="67F14B85">
            <w:pPr>
              <w:pStyle w:val="7"/>
              <w:ind w:left="0"/>
              <w:jc w:val="center"/>
              <w:rPr>
                <w:rFonts w:ascii="Times New Roman" w:hAnsi="Times New Roman" w:cs="Times New Roman"/>
                <w:sz w:val="24"/>
                <w:szCs w:val="24"/>
              </w:rPr>
            </w:pPr>
            <w:r>
              <w:rPr>
                <w:rFonts w:ascii="Times New Roman" w:hAnsi="Times New Roman" w:cs="Times New Roman"/>
                <w:sz w:val="24"/>
                <w:szCs w:val="24"/>
              </w:rPr>
              <w:t>09:00</w:t>
            </w:r>
          </w:p>
        </w:tc>
        <w:tc>
          <w:tcPr>
            <w:tcW w:w="8306" w:type="dxa"/>
          </w:tcPr>
          <w:p w14:paraId="67F3F1F5">
            <w:pPr>
              <w:jc w:val="both"/>
              <w:rPr>
                <w:rFonts w:ascii="Times New Roman" w:hAnsi="Times New Roman" w:cs="Times New Roman"/>
                <w:sz w:val="24"/>
                <w:szCs w:val="24"/>
              </w:rPr>
            </w:pPr>
            <w:r>
              <w:rPr>
                <w:rFonts w:ascii="Times New Roman" w:hAnsi="Times New Roman" w:cs="Times New Roman"/>
                <w:sz w:val="24"/>
                <w:szCs w:val="24"/>
              </w:rPr>
              <w:t>Старт детской дистанции 1000 м</w:t>
            </w:r>
          </w:p>
        </w:tc>
      </w:tr>
      <w:tr w14:paraId="0A204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8" w:type="dxa"/>
          </w:tcPr>
          <w:p w14:paraId="188CE458">
            <w:pPr>
              <w:pStyle w:val="7"/>
              <w:ind w:left="0"/>
              <w:jc w:val="center"/>
              <w:rPr>
                <w:rFonts w:ascii="Times New Roman" w:hAnsi="Times New Roman" w:cs="Times New Roman"/>
                <w:sz w:val="24"/>
                <w:szCs w:val="24"/>
              </w:rPr>
            </w:pPr>
            <w:r>
              <w:rPr>
                <w:rFonts w:ascii="Times New Roman" w:hAnsi="Times New Roman" w:cs="Times New Roman"/>
                <w:sz w:val="24"/>
                <w:szCs w:val="24"/>
              </w:rPr>
              <w:t>09:10</w:t>
            </w:r>
          </w:p>
        </w:tc>
        <w:tc>
          <w:tcPr>
            <w:tcW w:w="8306" w:type="dxa"/>
          </w:tcPr>
          <w:p w14:paraId="7C53B615">
            <w:pPr>
              <w:jc w:val="both"/>
              <w:rPr>
                <w:rFonts w:ascii="Times New Roman" w:hAnsi="Times New Roman" w:cs="Times New Roman"/>
                <w:sz w:val="24"/>
                <w:szCs w:val="24"/>
              </w:rPr>
            </w:pPr>
            <w:r>
              <w:rPr>
                <w:rFonts w:ascii="Times New Roman" w:hAnsi="Times New Roman" w:cs="Times New Roman"/>
                <w:sz w:val="24"/>
                <w:szCs w:val="24"/>
              </w:rPr>
              <w:t>Общий старт  взрослых дистанций</w:t>
            </w:r>
          </w:p>
        </w:tc>
      </w:tr>
      <w:tr w14:paraId="4F1D8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2268" w:type="dxa"/>
          </w:tcPr>
          <w:p w14:paraId="0B780EB5">
            <w:pPr>
              <w:jc w:val="center"/>
              <w:rPr>
                <w:rFonts w:ascii="Times New Roman" w:hAnsi="Times New Roman" w:cs="Times New Roman"/>
                <w:sz w:val="24"/>
                <w:szCs w:val="24"/>
              </w:rPr>
            </w:pPr>
            <w:r>
              <w:rPr>
                <w:rFonts w:ascii="Times New Roman" w:hAnsi="Times New Roman" w:cs="Times New Roman"/>
                <w:sz w:val="24"/>
                <w:szCs w:val="24"/>
              </w:rPr>
              <w:t>09:30-13:30</w:t>
            </w:r>
          </w:p>
        </w:tc>
        <w:tc>
          <w:tcPr>
            <w:tcW w:w="8306" w:type="dxa"/>
          </w:tcPr>
          <w:p w14:paraId="461B6E99">
            <w:pPr>
              <w:pStyle w:val="7"/>
              <w:ind w:left="0"/>
              <w:jc w:val="both"/>
              <w:rPr>
                <w:rFonts w:ascii="Times New Roman" w:hAnsi="Times New Roman" w:cs="Times New Roman"/>
                <w:sz w:val="24"/>
                <w:szCs w:val="24"/>
              </w:rPr>
            </w:pPr>
            <w:r>
              <w:rPr>
                <w:rFonts w:ascii="Times New Roman" w:hAnsi="Times New Roman" w:cs="Times New Roman"/>
                <w:sz w:val="24"/>
                <w:szCs w:val="24"/>
              </w:rPr>
              <w:t>Работа финишного коридора</w:t>
            </w:r>
          </w:p>
        </w:tc>
      </w:tr>
      <w:tr w14:paraId="049E1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8" w:type="dxa"/>
          </w:tcPr>
          <w:p w14:paraId="22BD2653">
            <w:pPr>
              <w:pStyle w:val="7"/>
              <w:ind w:left="0"/>
              <w:jc w:val="center"/>
              <w:rPr>
                <w:rFonts w:ascii="Times New Roman" w:hAnsi="Times New Roman" w:cs="Times New Roman"/>
                <w:sz w:val="24"/>
                <w:szCs w:val="24"/>
              </w:rPr>
            </w:pPr>
            <w:r>
              <w:rPr>
                <w:rFonts w:ascii="Times New Roman" w:hAnsi="Times New Roman" w:cs="Times New Roman"/>
                <w:sz w:val="24"/>
                <w:szCs w:val="24"/>
              </w:rPr>
              <w:t>12:00</w:t>
            </w:r>
          </w:p>
        </w:tc>
        <w:tc>
          <w:tcPr>
            <w:tcW w:w="8306" w:type="dxa"/>
          </w:tcPr>
          <w:p w14:paraId="18733014">
            <w:pPr>
              <w:jc w:val="both"/>
              <w:rPr>
                <w:rFonts w:ascii="Times New Roman" w:hAnsi="Times New Roman" w:cs="Times New Roman"/>
                <w:sz w:val="24"/>
                <w:szCs w:val="24"/>
              </w:rPr>
            </w:pPr>
            <w:r>
              <w:rPr>
                <w:rFonts w:ascii="Times New Roman" w:hAnsi="Times New Roman" w:cs="Times New Roman"/>
                <w:sz w:val="24"/>
                <w:szCs w:val="24"/>
              </w:rPr>
              <w:t>Награждение победителей всех дистанций</w:t>
            </w:r>
          </w:p>
        </w:tc>
      </w:tr>
      <w:tr w14:paraId="18648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8" w:type="dxa"/>
          </w:tcPr>
          <w:p w14:paraId="48DE67B4">
            <w:pPr>
              <w:pStyle w:val="7"/>
              <w:ind w:left="0"/>
              <w:jc w:val="center"/>
              <w:rPr>
                <w:rFonts w:ascii="Times New Roman" w:hAnsi="Times New Roman" w:cs="Times New Roman"/>
                <w:sz w:val="24"/>
                <w:szCs w:val="24"/>
              </w:rPr>
            </w:pPr>
            <w:r>
              <w:rPr>
                <w:rFonts w:ascii="Times New Roman" w:hAnsi="Times New Roman" w:cs="Times New Roman"/>
                <w:sz w:val="24"/>
                <w:szCs w:val="24"/>
              </w:rPr>
              <w:t>14:10</w:t>
            </w:r>
          </w:p>
        </w:tc>
        <w:tc>
          <w:tcPr>
            <w:tcW w:w="8306" w:type="dxa"/>
          </w:tcPr>
          <w:p w14:paraId="22CA1CA5">
            <w:pPr>
              <w:jc w:val="both"/>
              <w:rPr>
                <w:rFonts w:ascii="Times New Roman" w:hAnsi="Times New Roman" w:cs="Times New Roman"/>
                <w:sz w:val="24"/>
                <w:szCs w:val="24"/>
              </w:rPr>
            </w:pPr>
            <w:r>
              <w:rPr>
                <w:rFonts w:ascii="Times New Roman" w:hAnsi="Times New Roman" w:cs="Times New Roman"/>
                <w:sz w:val="24"/>
                <w:szCs w:val="24"/>
              </w:rPr>
              <w:t>Закрытие финишного коридора</w:t>
            </w:r>
          </w:p>
        </w:tc>
      </w:tr>
      <w:tr w14:paraId="50C43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8" w:type="dxa"/>
          </w:tcPr>
          <w:p w14:paraId="34F0659D">
            <w:pPr>
              <w:pStyle w:val="7"/>
              <w:ind w:left="0"/>
              <w:jc w:val="center"/>
              <w:rPr>
                <w:rFonts w:ascii="Times New Roman" w:hAnsi="Times New Roman" w:cs="Times New Roman"/>
                <w:sz w:val="24"/>
                <w:szCs w:val="24"/>
              </w:rPr>
            </w:pPr>
            <w:r>
              <w:rPr>
                <w:rFonts w:ascii="Times New Roman" w:hAnsi="Times New Roman" w:cs="Times New Roman"/>
                <w:sz w:val="24"/>
                <w:szCs w:val="24"/>
              </w:rPr>
              <w:t>14:30</w:t>
            </w:r>
          </w:p>
        </w:tc>
        <w:tc>
          <w:tcPr>
            <w:tcW w:w="8306" w:type="dxa"/>
          </w:tcPr>
          <w:p w14:paraId="6EB57B4D">
            <w:pPr>
              <w:pStyle w:val="7"/>
              <w:ind w:left="0"/>
              <w:jc w:val="both"/>
              <w:rPr>
                <w:rFonts w:ascii="Times New Roman" w:hAnsi="Times New Roman" w:cs="Times New Roman"/>
                <w:sz w:val="24"/>
                <w:szCs w:val="24"/>
              </w:rPr>
            </w:pPr>
            <w:r>
              <w:rPr>
                <w:rFonts w:ascii="Times New Roman" w:hAnsi="Times New Roman" w:cs="Times New Roman"/>
                <w:sz w:val="24"/>
                <w:szCs w:val="24"/>
              </w:rPr>
              <w:t>Закрытие стартового городка. Окончание мероприятия</w:t>
            </w:r>
          </w:p>
        </w:tc>
      </w:tr>
    </w:tbl>
    <w:p w14:paraId="6F6B96C8">
      <w:pPr>
        <w:ind w:firstLine="567"/>
        <w:rPr>
          <w:rFonts w:ascii="Times New Roman" w:hAnsi="Times New Roman" w:cs="Times New Roman"/>
          <w:sz w:val="24"/>
          <w:szCs w:val="24"/>
        </w:rPr>
      </w:pPr>
      <w:r>
        <w:rPr>
          <w:rFonts w:ascii="Times New Roman" w:hAnsi="Times New Roman" w:cs="Times New Roman"/>
          <w:sz w:val="24"/>
          <w:szCs w:val="24"/>
        </w:rPr>
        <w:t>В регламенте проведения спортивного мероприятия возможны изменения.</w:t>
      </w:r>
    </w:p>
    <w:p w14:paraId="79C0ACFB">
      <w:pPr>
        <w:ind w:firstLine="567"/>
        <w:jc w:val="both"/>
        <w:rPr>
          <w:rFonts w:ascii="Times New Roman" w:hAnsi="Times New Roman" w:cs="Times New Roman"/>
          <w:sz w:val="24"/>
          <w:szCs w:val="24"/>
        </w:rPr>
      </w:pPr>
    </w:p>
    <w:p w14:paraId="0DD14DEC">
      <w:pPr>
        <w:pStyle w:val="7"/>
        <w:numPr>
          <w:ilvl w:val="0"/>
          <w:numId w:val="5"/>
        </w:numPr>
        <w:jc w:val="center"/>
        <w:rPr>
          <w:rFonts w:ascii="Times New Roman" w:hAnsi="Times New Roman" w:cs="Times New Roman"/>
          <w:b/>
          <w:sz w:val="24"/>
          <w:szCs w:val="24"/>
        </w:rPr>
      </w:pPr>
      <w:r>
        <w:rPr>
          <w:rFonts w:ascii="Times New Roman" w:hAnsi="Times New Roman" w:cs="Times New Roman"/>
          <w:b/>
          <w:sz w:val="24"/>
          <w:szCs w:val="24"/>
        </w:rPr>
        <w:t>КОНТРОЛЬНЫЕ ПУНКТЫ ПРОХОЖДЕНИЯ.  ПУНКТЫ ПИТАНИЯ</w:t>
      </w:r>
    </w:p>
    <w:p w14:paraId="7A0367B9">
      <w:pPr>
        <w:ind w:firstLine="567"/>
        <w:jc w:val="both"/>
        <w:rPr>
          <w:rFonts w:ascii="Times New Roman" w:hAnsi="Times New Roman" w:cs="Times New Roman"/>
          <w:sz w:val="24"/>
          <w:szCs w:val="24"/>
        </w:rPr>
      </w:pPr>
      <w:r>
        <w:rPr>
          <w:rFonts w:ascii="Times New Roman" w:hAnsi="Times New Roman" w:cs="Times New Roman"/>
          <w:sz w:val="24"/>
          <w:szCs w:val="24"/>
        </w:rPr>
        <w:t>7.1 На каждую дистанцию определено  время прохождения контрольных пунктов. Участник, не успевший к определённому времени не имеет права продолжать гонку и его результат аннулируется. На  детской дистанции 1000 м контрольные пункты не предусмотрены.</w:t>
      </w:r>
    </w:p>
    <w:p w14:paraId="07BA8AD5">
      <w:pPr>
        <w:ind w:firstLine="567"/>
        <w:jc w:val="both"/>
        <w:rPr>
          <w:rFonts w:ascii="Times New Roman" w:hAnsi="Times New Roman" w:cs="Times New Roman"/>
          <w:sz w:val="24"/>
          <w:szCs w:val="24"/>
        </w:rPr>
      </w:pPr>
      <w:r>
        <w:rPr>
          <w:rFonts w:ascii="Times New Roman" w:hAnsi="Times New Roman" w:cs="Times New Roman"/>
          <w:sz w:val="24"/>
          <w:szCs w:val="24"/>
        </w:rPr>
        <w:t>7.2 Контрольное время по дистанциям:</w:t>
      </w:r>
    </w:p>
    <w:tbl>
      <w:tblPr>
        <w:tblStyle w:val="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03"/>
        <w:gridCol w:w="2268"/>
        <w:gridCol w:w="3119"/>
      </w:tblGrid>
      <w:tr w14:paraId="4C464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3" w:type="dxa"/>
          </w:tcPr>
          <w:p w14:paraId="103935C1">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Дистанция</w:t>
            </w:r>
          </w:p>
        </w:tc>
        <w:tc>
          <w:tcPr>
            <w:tcW w:w="2268" w:type="dxa"/>
          </w:tcPr>
          <w:p w14:paraId="1661B94F">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Прохождение</w:t>
            </w:r>
          </w:p>
        </w:tc>
        <w:tc>
          <w:tcPr>
            <w:tcW w:w="3119" w:type="dxa"/>
          </w:tcPr>
          <w:p w14:paraId="73F358AD">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Лимит времени, час</w:t>
            </w:r>
          </w:p>
        </w:tc>
      </w:tr>
      <w:tr w14:paraId="4B674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3" w:type="dxa"/>
            <w:vAlign w:val="top"/>
          </w:tcPr>
          <w:p w14:paraId="0BEC574F">
            <w:pPr>
              <w:jc w:val="both"/>
              <w:rPr>
                <w:rFonts w:ascii="Times New Roman" w:hAnsi="Times New Roman" w:cs="Times New Roman"/>
                <w:sz w:val="24"/>
                <w:szCs w:val="24"/>
              </w:rPr>
            </w:pPr>
            <w:r>
              <w:rPr>
                <w:rFonts w:ascii="Times New Roman" w:hAnsi="Times New Roman" w:cs="Times New Roman"/>
                <w:sz w:val="24"/>
                <w:szCs w:val="24"/>
              </w:rPr>
              <w:t>дистанция «</w:t>
            </w:r>
            <w:r>
              <w:rPr>
                <w:rFonts w:ascii="Times New Roman" w:hAnsi="Times New Roman" w:cs="Times New Roman"/>
                <w:sz w:val="24"/>
                <w:szCs w:val="24"/>
                <w:lang w:val="ru-RU"/>
              </w:rPr>
              <w:t>Шарма</w:t>
            </w:r>
            <w:r>
              <w:rPr>
                <w:rFonts w:ascii="Times New Roman" w:hAnsi="Times New Roman" w:cs="Times New Roman"/>
                <w:sz w:val="24"/>
                <w:szCs w:val="24"/>
              </w:rPr>
              <w:t>» 6 км</w:t>
            </w:r>
          </w:p>
        </w:tc>
        <w:tc>
          <w:tcPr>
            <w:tcW w:w="2268" w:type="dxa"/>
          </w:tcPr>
          <w:p w14:paraId="7F1DC36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всей дистанции</w:t>
            </w:r>
          </w:p>
        </w:tc>
        <w:tc>
          <w:tcPr>
            <w:tcW w:w="3119" w:type="dxa"/>
          </w:tcPr>
          <w:p w14:paraId="75239F84">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2:00</w:t>
            </w:r>
          </w:p>
        </w:tc>
      </w:tr>
      <w:tr w14:paraId="2FFFF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3" w:type="dxa"/>
            <w:vAlign w:val="top"/>
          </w:tcPr>
          <w:p w14:paraId="64EB08D9">
            <w:pPr>
              <w:rPr>
                <w:rFonts w:ascii="Times New Roman" w:hAnsi="Times New Roman" w:cs="Times New Roman"/>
                <w:sz w:val="24"/>
                <w:szCs w:val="24"/>
              </w:rPr>
            </w:pPr>
            <w:r>
              <w:rPr>
                <w:rFonts w:ascii="Times New Roman" w:hAnsi="Times New Roman" w:cs="Times New Roman"/>
                <w:sz w:val="24"/>
                <w:szCs w:val="24"/>
              </w:rPr>
              <w:t>дистанция «</w:t>
            </w:r>
            <w:r>
              <w:rPr>
                <w:rFonts w:ascii="Times New Roman" w:hAnsi="Times New Roman" w:cs="Times New Roman"/>
                <w:sz w:val="24"/>
                <w:szCs w:val="24"/>
                <w:lang w:val="ru-RU"/>
              </w:rPr>
              <w:t>Классик</w:t>
            </w:r>
            <w:r>
              <w:rPr>
                <w:rFonts w:ascii="Times New Roman" w:hAnsi="Times New Roman" w:cs="Times New Roman"/>
                <w:sz w:val="24"/>
                <w:szCs w:val="24"/>
              </w:rPr>
              <w:t>» 1</w:t>
            </w:r>
            <w:r>
              <w:rPr>
                <w:rFonts w:hint="default" w:ascii="Times New Roman" w:hAnsi="Times New Roman" w:cs="Times New Roman"/>
                <w:sz w:val="24"/>
                <w:szCs w:val="24"/>
                <w:lang w:val="ru-RU"/>
              </w:rPr>
              <w:t>2</w:t>
            </w:r>
            <w:r>
              <w:rPr>
                <w:rFonts w:ascii="Times New Roman" w:hAnsi="Times New Roman" w:cs="Times New Roman"/>
                <w:sz w:val="24"/>
                <w:szCs w:val="24"/>
              </w:rPr>
              <w:t xml:space="preserve"> км</w:t>
            </w:r>
          </w:p>
        </w:tc>
        <w:tc>
          <w:tcPr>
            <w:tcW w:w="2268" w:type="dxa"/>
          </w:tcPr>
          <w:p w14:paraId="35288491">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всей дистанции</w:t>
            </w:r>
          </w:p>
          <w:p w14:paraId="41B37DAB">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rPr>
              <w:t>ПП</w:t>
            </w:r>
            <w:r>
              <w:rPr>
                <w:rFonts w:ascii="Times New Roman" w:hAnsi="Times New Roman" w:cs="Times New Roman"/>
                <w:sz w:val="24"/>
                <w:szCs w:val="24"/>
                <w:vertAlign w:val="subscript"/>
              </w:rPr>
              <w:t>1</w:t>
            </w:r>
          </w:p>
        </w:tc>
        <w:tc>
          <w:tcPr>
            <w:tcW w:w="3119" w:type="dxa"/>
          </w:tcPr>
          <w:p w14:paraId="3DCBF627">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 xml:space="preserve">3:00 </w:t>
            </w:r>
          </w:p>
        </w:tc>
      </w:tr>
      <w:tr w14:paraId="51402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3" w:type="dxa"/>
            <w:vAlign w:val="top"/>
          </w:tcPr>
          <w:p w14:paraId="12FA70C5">
            <w:pPr>
              <w:rPr>
                <w:rFonts w:ascii="Times New Roman" w:hAnsi="Times New Roman" w:cs="Times New Roman"/>
                <w:sz w:val="24"/>
                <w:szCs w:val="24"/>
              </w:rPr>
            </w:pPr>
            <w:r>
              <w:rPr>
                <w:rFonts w:ascii="Times New Roman" w:hAnsi="Times New Roman" w:cs="Times New Roman"/>
                <w:sz w:val="24"/>
                <w:szCs w:val="24"/>
              </w:rPr>
              <w:t>дистанция «</w:t>
            </w:r>
            <w:r>
              <w:rPr>
                <w:rFonts w:ascii="Times New Roman" w:hAnsi="Times New Roman" w:cs="Times New Roman"/>
                <w:sz w:val="24"/>
                <w:szCs w:val="24"/>
                <w:lang w:val="ru-RU"/>
              </w:rPr>
              <w:t>Баррик</w:t>
            </w:r>
            <w:r>
              <w:rPr>
                <w:rFonts w:ascii="Times New Roman" w:hAnsi="Times New Roman" w:cs="Times New Roman"/>
                <w:sz w:val="24"/>
                <w:szCs w:val="24"/>
              </w:rPr>
              <w:t xml:space="preserve">»  22 км </w:t>
            </w:r>
          </w:p>
        </w:tc>
        <w:tc>
          <w:tcPr>
            <w:tcW w:w="2268" w:type="dxa"/>
          </w:tcPr>
          <w:p w14:paraId="149AC2C9">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 xml:space="preserve">всей дистанции </w:t>
            </w:r>
          </w:p>
          <w:p w14:paraId="3722D359">
            <w:pPr>
              <w:spacing w:after="0" w:line="240" w:lineRule="auto"/>
              <w:jc w:val="both"/>
              <w:rPr>
                <w:rFonts w:ascii="Times New Roman" w:hAnsi="Times New Roman" w:cs="Times New Roman"/>
                <w:sz w:val="24"/>
                <w:szCs w:val="24"/>
                <w:vertAlign w:val="subscript"/>
              </w:rPr>
            </w:pPr>
            <w:r>
              <w:rPr>
                <w:rFonts w:ascii="Times New Roman" w:hAnsi="Times New Roman" w:cs="Times New Roman"/>
                <w:sz w:val="24"/>
                <w:szCs w:val="24"/>
              </w:rPr>
              <w:t>ПП</w:t>
            </w:r>
            <w:r>
              <w:rPr>
                <w:rFonts w:ascii="Times New Roman" w:hAnsi="Times New Roman" w:cs="Times New Roman"/>
                <w:sz w:val="24"/>
                <w:szCs w:val="24"/>
                <w:vertAlign w:val="subscript"/>
              </w:rPr>
              <w:t>1</w:t>
            </w:r>
          </w:p>
          <w:p w14:paraId="64525468">
            <w:pPr>
              <w:spacing w:after="0" w:line="240" w:lineRule="auto"/>
              <w:jc w:val="both"/>
              <w:rPr>
                <w:rFonts w:ascii="Times New Roman" w:hAnsi="Times New Roman" w:cs="Times New Roman"/>
                <w:sz w:val="24"/>
                <w:szCs w:val="24"/>
                <w:vertAlign w:val="subscript"/>
              </w:rPr>
            </w:pPr>
            <w:r>
              <w:rPr>
                <w:rFonts w:ascii="Times New Roman" w:hAnsi="Times New Roman" w:cs="Times New Roman"/>
                <w:sz w:val="24"/>
                <w:szCs w:val="24"/>
              </w:rPr>
              <w:t>ПП</w:t>
            </w:r>
            <w:r>
              <w:rPr>
                <w:rFonts w:ascii="Times New Roman" w:hAnsi="Times New Roman" w:cs="Times New Roman"/>
                <w:sz w:val="24"/>
                <w:szCs w:val="24"/>
                <w:vertAlign w:val="subscript"/>
              </w:rPr>
              <w:t>2</w:t>
            </w:r>
          </w:p>
        </w:tc>
        <w:tc>
          <w:tcPr>
            <w:tcW w:w="3119" w:type="dxa"/>
          </w:tcPr>
          <w:p w14:paraId="389FBE85">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5:00</w:t>
            </w:r>
          </w:p>
          <w:p w14:paraId="02D0C3CE">
            <w:pPr>
              <w:spacing w:after="0" w:line="240" w:lineRule="auto"/>
              <w:jc w:val="both"/>
              <w:rPr>
                <w:rFonts w:ascii="Times New Roman" w:hAnsi="Times New Roman" w:cs="Times New Roman"/>
                <w:sz w:val="24"/>
                <w:szCs w:val="24"/>
              </w:rPr>
            </w:pPr>
          </w:p>
        </w:tc>
      </w:tr>
    </w:tbl>
    <w:p w14:paraId="6902DD9C">
      <w:pPr>
        <w:jc w:val="both"/>
        <w:rPr>
          <w:rFonts w:ascii="Times New Roman" w:hAnsi="Times New Roman" w:cs="Times New Roman"/>
          <w:sz w:val="24"/>
          <w:szCs w:val="24"/>
        </w:rPr>
      </w:pPr>
    </w:p>
    <w:p w14:paraId="52B71A0E">
      <w:pPr>
        <w:ind w:firstLine="567"/>
        <w:jc w:val="both"/>
        <w:rPr>
          <w:rFonts w:ascii="Times New Roman" w:hAnsi="Times New Roman" w:cs="Times New Roman"/>
          <w:sz w:val="24"/>
          <w:szCs w:val="24"/>
        </w:rPr>
      </w:pPr>
      <w:r>
        <w:rPr>
          <w:rFonts w:ascii="Times New Roman" w:hAnsi="Times New Roman" w:cs="Times New Roman"/>
          <w:sz w:val="24"/>
          <w:szCs w:val="24"/>
        </w:rPr>
        <w:t>7.3 Организатор оставляет за собой право снять участника с дистанции с любой точки маршрута, если есть веские основания полагать, что участник не вложится в контрольное время всей дистанции и/или продолжение гонки будет угрожать жизни и здоровью людей, либо нести иную опасность. В случае, если участник заблудился, произошел несчастный случай, он обязан сообщить об этом по номеру Организатора. Эвакуация осуществляется только с пунктов питания, в иных случаях эвакуация может быть платной.</w:t>
      </w:r>
    </w:p>
    <w:p w14:paraId="4ED42F78">
      <w:pPr>
        <w:ind w:firstLine="567"/>
        <w:jc w:val="both"/>
        <w:rPr>
          <w:rFonts w:ascii="Times New Roman" w:hAnsi="Times New Roman" w:cs="Times New Roman"/>
          <w:sz w:val="24"/>
          <w:szCs w:val="24"/>
        </w:rPr>
      </w:pPr>
      <w:r>
        <w:rPr>
          <w:rFonts w:ascii="Times New Roman" w:hAnsi="Times New Roman" w:cs="Times New Roman"/>
          <w:sz w:val="24"/>
          <w:szCs w:val="24"/>
        </w:rPr>
        <w:t>7.4 Трасса будет промаркирована каждые 20-100 метров (в зависимости от прямой видимости), на сложных участках будут размещены указатели направления или стоять маршалы. При частичном отсутствии маркировки на трассе участник должен руководствоваться загруженным треком, картой и здравым смыслом, и сообщить о проблеме организатору, маршалам или на ближайшем пункте питания.</w:t>
      </w:r>
    </w:p>
    <w:p w14:paraId="38B40A07">
      <w:pPr>
        <w:ind w:firstLine="567"/>
        <w:jc w:val="both"/>
        <w:rPr>
          <w:rFonts w:ascii="Times New Roman" w:hAnsi="Times New Roman" w:cs="Times New Roman"/>
          <w:sz w:val="24"/>
          <w:szCs w:val="24"/>
        </w:rPr>
      </w:pPr>
      <w:r>
        <w:rPr>
          <w:rFonts w:ascii="Times New Roman" w:hAnsi="Times New Roman" w:cs="Times New Roman"/>
          <w:sz w:val="24"/>
          <w:szCs w:val="24"/>
        </w:rPr>
        <w:t>7.5 Пункты питания для дистанций 1</w:t>
      </w:r>
      <w:r>
        <w:rPr>
          <w:rFonts w:hint="default" w:ascii="Times New Roman" w:hAnsi="Times New Roman" w:cs="Times New Roman"/>
          <w:sz w:val="24"/>
          <w:szCs w:val="24"/>
          <w:lang w:val="ru-RU"/>
        </w:rPr>
        <w:t>2</w:t>
      </w:r>
      <w:r>
        <w:rPr>
          <w:rFonts w:ascii="Times New Roman" w:hAnsi="Times New Roman" w:cs="Times New Roman"/>
          <w:sz w:val="24"/>
          <w:szCs w:val="24"/>
        </w:rPr>
        <w:t xml:space="preserve"> км, 22 км, (на них будут отсутствовать пластиковые стаканы):</w:t>
      </w:r>
    </w:p>
    <w:p w14:paraId="2CC61EFD">
      <w:pPr>
        <w:ind w:firstLine="567"/>
        <w:jc w:val="both"/>
        <w:rPr>
          <w:rFonts w:ascii="Times New Roman" w:hAnsi="Times New Roman" w:cs="Times New Roman"/>
          <w:sz w:val="24"/>
          <w:szCs w:val="24"/>
        </w:rPr>
      </w:pPr>
      <w:r>
        <w:rPr>
          <w:rFonts w:ascii="Times New Roman" w:hAnsi="Times New Roman" w:cs="Times New Roman"/>
          <w:sz w:val="24"/>
          <w:szCs w:val="24"/>
        </w:rPr>
        <w:t>*1</w:t>
      </w:r>
      <w:r>
        <w:rPr>
          <w:rFonts w:hint="default" w:ascii="Times New Roman" w:hAnsi="Times New Roman" w:cs="Times New Roman"/>
          <w:sz w:val="24"/>
          <w:szCs w:val="24"/>
          <w:lang w:val="ru-RU"/>
        </w:rPr>
        <w:t>2</w:t>
      </w:r>
      <w:r>
        <w:rPr>
          <w:rFonts w:ascii="Times New Roman" w:hAnsi="Times New Roman" w:cs="Times New Roman"/>
          <w:sz w:val="24"/>
          <w:szCs w:val="24"/>
        </w:rPr>
        <w:t xml:space="preserve"> км: ПП</w:t>
      </w:r>
      <w:r>
        <w:rPr>
          <w:rFonts w:ascii="Times New Roman" w:hAnsi="Times New Roman" w:cs="Times New Roman"/>
          <w:sz w:val="24"/>
          <w:szCs w:val="24"/>
          <w:vertAlign w:val="subscript"/>
        </w:rPr>
        <w:t>1</w:t>
      </w:r>
      <w:r>
        <w:rPr>
          <w:rFonts w:ascii="Times New Roman" w:hAnsi="Times New Roman" w:cs="Times New Roman"/>
          <w:sz w:val="24"/>
          <w:szCs w:val="24"/>
        </w:rPr>
        <w:t>– вода, фрукты, прочие;</w:t>
      </w:r>
    </w:p>
    <w:p w14:paraId="3E16F02B">
      <w:pPr>
        <w:ind w:firstLine="567"/>
        <w:jc w:val="both"/>
        <w:rPr>
          <w:rFonts w:ascii="Times New Roman" w:hAnsi="Times New Roman" w:cs="Times New Roman"/>
          <w:sz w:val="24"/>
          <w:szCs w:val="24"/>
        </w:rPr>
      </w:pPr>
      <w:r>
        <w:rPr>
          <w:rFonts w:ascii="Times New Roman" w:hAnsi="Times New Roman" w:cs="Times New Roman"/>
          <w:sz w:val="24"/>
          <w:szCs w:val="24"/>
        </w:rPr>
        <w:t>*22 км: ПП</w:t>
      </w:r>
      <w:r>
        <w:rPr>
          <w:rFonts w:ascii="Times New Roman" w:hAnsi="Times New Roman" w:cs="Times New Roman"/>
          <w:sz w:val="24"/>
          <w:szCs w:val="24"/>
          <w:vertAlign w:val="subscript"/>
        </w:rPr>
        <w:t>1</w:t>
      </w:r>
      <w:r>
        <w:rPr>
          <w:rFonts w:ascii="Times New Roman" w:hAnsi="Times New Roman" w:cs="Times New Roman"/>
          <w:sz w:val="24"/>
          <w:szCs w:val="24"/>
        </w:rPr>
        <w:t>– вода, фрукты, прочие;</w:t>
      </w:r>
    </w:p>
    <w:p w14:paraId="3A106E00">
      <w:pPr>
        <w:ind w:firstLine="1418"/>
        <w:jc w:val="both"/>
        <w:rPr>
          <w:rFonts w:ascii="Times New Roman" w:hAnsi="Times New Roman" w:cs="Times New Roman"/>
          <w:sz w:val="24"/>
          <w:szCs w:val="24"/>
        </w:rPr>
      </w:pPr>
      <w:r>
        <w:rPr>
          <w:rFonts w:ascii="Times New Roman" w:hAnsi="Times New Roman" w:cs="Times New Roman"/>
          <w:sz w:val="24"/>
          <w:szCs w:val="24"/>
        </w:rPr>
        <w:t>ПП</w:t>
      </w:r>
      <w:r>
        <w:rPr>
          <w:rFonts w:ascii="Times New Roman" w:hAnsi="Times New Roman" w:cs="Times New Roman"/>
          <w:sz w:val="24"/>
          <w:szCs w:val="24"/>
          <w:vertAlign w:val="subscript"/>
        </w:rPr>
        <w:t>2</w:t>
      </w:r>
      <w:r>
        <w:rPr>
          <w:rFonts w:ascii="Times New Roman" w:hAnsi="Times New Roman" w:cs="Times New Roman"/>
          <w:sz w:val="24"/>
          <w:szCs w:val="24"/>
        </w:rPr>
        <w:t>– вода, фрукты, прочие;</w:t>
      </w:r>
    </w:p>
    <w:p w14:paraId="771AE619">
      <w:pPr>
        <w:jc w:val="both"/>
        <w:rPr>
          <w:rFonts w:ascii="Times New Roman" w:hAnsi="Times New Roman" w:cs="Times New Roman"/>
          <w:sz w:val="24"/>
          <w:szCs w:val="24"/>
        </w:rPr>
      </w:pPr>
    </w:p>
    <w:p w14:paraId="0100F3D4">
      <w:pPr>
        <w:pStyle w:val="7"/>
        <w:numPr>
          <w:ilvl w:val="0"/>
          <w:numId w:val="5"/>
        </w:numPr>
        <w:jc w:val="center"/>
        <w:rPr>
          <w:rFonts w:ascii="Times New Roman" w:hAnsi="Times New Roman" w:cs="Times New Roman"/>
          <w:b/>
          <w:sz w:val="24"/>
          <w:szCs w:val="24"/>
        </w:rPr>
      </w:pPr>
      <w:r>
        <w:rPr>
          <w:rFonts w:ascii="Times New Roman" w:hAnsi="Times New Roman" w:cs="Times New Roman"/>
          <w:b/>
          <w:sz w:val="24"/>
          <w:szCs w:val="24"/>
        </w:rPr>
        <w:t>ТРЕБОВАНИЯ К ЭКИПИРОВКЕ И СНАРЯЖЕНИЮ</w:t>
      </w:r>
    </w:p>
    <w:p w14:paraId="269E5FCC">
      <w:pPr>
        <w:ind w:firstLine="567"/>
        <w:jc w:val="both"/>
        <w:rPr>
          <w:rFonts w:ascii="Times New Roman" w:hAnsi="Times New Roman" w:cs="Times New Roman"/>
          <w:sz w:val="24"/>
          <w:szCs w:val="24"/>
        </w:rPr>
      </w:pPr>
      <w:r>
        <w:rPr>
          <w:rFonts w:ascii="Times New Roman" w:hAnsi="Times New Roman" w:cs="Times New Roman"/>
          <w:sz w:val="24"/>
          <w:szCs w:val="24"/>
        </w:rPr>
        <w:t>8.1 Организатор оставляет за собой право не допустить участника на дистанцию без должной экипировки:</w:t>
      </w:r>
    </w:p>
    <w:p w14:paraId="2915953F">
      <w:pPr>
        <w:ind w:firstLine="567"/>
        <w:jc w:val="both"/>
        <w:rPr>
          <w:rFonts w:ascii="Times New Roman" w:hAnsi="Times New Roman" w:cs="Times New Roman"/>
          <w:sz w:val="24"/>
          <w:szCs w:val="24"/>
        </w:rPr>
      </w:pPr>
      <w:r>
        <w:rPr>
          <w:rFonts w:ascii="Times New Roman" w:hAnsi="Times New Roman" w:cs="Times New Roman"/>
          <w:sz w:val="24"/>
          <w:szCs w:val="24"/>
        </w:rPr>
        <w:t>* на 6 км – спортивная обувь с протектором, спортивная одежда по погоде, средства связи с номером Организатора.</w:t>
      </w:r>
    </w:p>
    <w:p w14:paraId="2E024BFC">
      <w:pPr>
        <w:ind w:firstLine="567"/>
        <w:jc w:val="both"/>
        <w:rPr>
          <w:rFonts w:ascii="Times New Roman" w:hAnsi="Times New Roman" w:cs="Times New Roman"/>
          <w:sz w:val="24"/>
          <w:szCs w:val="24"/>
        </w:rPr>
      </w:pPr>
      <w:r>
        <w:rPr>
          <w:rFonts w:ascii="Times New Roman" w:hAnsi="Times New Roman" w:cs="Times New Roman"/>
          <w:sz w:val="24"/>
          <w:szCs w:val="24"/>
        </w:rPr>
        <w:t>* на 1</w:t>
      </w:r>
      <w:r>
        <w:rPr>
          <w:rFonts w:hint="default" w:ascii="Times New Roman" w:hAnsi="Times New Roman" w:cs="Times New Roman"/>
          <w:sz w:val="24"/>
          <w:szCs w:val="24"/>
          <w:lang w:val="ru-RU"/>
        </w:rPr>
        <w:t>2</w:t>
      </w:r>
      <w:r>
        <w:rPr>
          <w:rFonts w:ascii="Times New Roman" w:hAnsi="Times New Roman" w:cs="Times New Roman"/>
          <w:sz w:val="24"/>
          <w:szCs w:val="24"/>
        </w:rPr>
        <w:t xml:space="preserve"> км – спортивная обувь с протектором, спортивная одежда по погоде, средства связи с номером Организатора, 0,5 л воды., </w:t>
      </w:r>
      <w:r>
        <w:rPr>
          <w:rFonts w:ascii="Times New Roman" w:hAnsi="Times New Roman" w:cs="Times New Roman"/>
          <w:color w:val="000000"/>
          <w:shd w:val="clear" w:color="auto" w:fill="FFFFFF"/>
        </w:rPr>
        <w:t>аптечка (самофиксирующийся бинт, лейкопластырь, стерильные салфетки, гемостатическая губка, болеутоляющее, противодиарейное, антигистаминные, индивидуальные препараты, которыми вы пользуетесь),</w:t>
      </w:r>
      <w:r>
        <w:rPr>
          <w:rFonts w:ascii="Times New Roman" w:hAnsi="Times New Roman" w:cs="Times New Roman"/>
          <w:sz w:val="24"/>
          <w:szCs w:val="24"/>
        </w:rPr>
        <w:t xml:space="preserve"> трек соответствующей дистанции на любом цифровом устройстве.</w:t>
      </w:r>
    </w:p>
    <w:p w14:paraId="6E9CC67A">
      <w:pPr>
        <w:pStyle w:val="7"/>
        <w:ind w:left="0" w:firstLine="567"/>
        <w:jc w:val="both"/>
        <w:rPr>
          <w:rFonts w:ascii="Times New Roman" w:hAnsi="Times New Roman" w:cs="Times New Roman"/>
          <w:sz w:val="24"/>
          <w:szCs w:val="24"/>
        </w:rPr>
      </w:pPr>
      <w:r>
        <w:rPr>
          <w:rFonts w:ascii="Times New Roman" w:hAnsi="Times New Roman" w:cs="Times New Roman"/>
          <w:sz w:val="24"/>
          <w:szCs w:val="24"/>
        </w:rPr>
        <w:t xml:space="preserve">* на 22 км - спортивная обувь с протектором, спортивная одежда по погоде, средства связи с номером Организатора, 1л воды., </w:t>
      </w:r>
      <w:r>
        <w:rPr>
          <w:rFonts w:ascii="Times New Roman" w:hAnsi="Times New Roman" w:cs="Times New Roman"/>
          <w:color w:val="000000"/>
          <w:shd w:val="clear" w:color="auto" w:fill="FFFFFF"/>
        </w:rPr>
        <w:t>аптечка (самофиксирующийся бинт, лейкопластырь, стерильные салфетки, гемостатическая губка, болеутоляющее, противодиарейное, антигистаминные, индивидуальные препараты, которыми вы пользуетесь),</w:t>
      </w:r>
      <w:r>
        <w:rPr>
          <w:rFonts w:ascii="Times New Roman" w:hAnsi="Times New Roman" w:cs="Times New Roman"/>
          <w:sz w:val="24"/>
          <w:szCs w:val="24"/>
        </w:rPr>
        <w:t xml:space="preserve"> трек соответствующей дистанции на любом цифровом устройстве.</w:t>
      </w:r>
    </w:p>
    <w:p w14:paraId="7B08C84D">
      <w:pPr>
        <w:ind w:firstLine="567"/>
        <w:jc w:val="both"/>
        <w:rPr>
          <w:rFonts w:ascii="Times New Roman" w:hAnsi="Times New Roman" w:cs="Times New Roman"/>
          <w:sz w:val="24"/>
          <w:szCs w:val="24"/>
        </w:rPr>
      </w:pPr>
      <w:r>
        <w:rPr>
          <w:rFonts w:ascii="Times New Roman" w:hAnsi="Times New Roman" w:cs="Times New Roman"/>
          <w:color w:val="000000"/>
          <w:shd w:val="clear" w:color="auto" w:fill="FFFFFF"/>
        </w:rPr>
        <w:t xml:space="preserve">8.2 </w:t>
      </w:r>
      <w:r>
        <w:rPr>
          <w:rFonts w:ascii="Times New Roman" w:hAnsi="Times New Roman" w:cs="Times New Roman"/>
          <w:sz w:val="24"/>
          <w:szCs w:val="24"/>
        </w:rPr>
        <w:t>Организатор может проводить проверку экипировки обязательного снаряжения на любом этапе. Участник обязан предъявить снаряжение для проверки по требованию Организатора. Отсутствие у участника обязательного снаряжения или отказ от проверки является основанием для отказа в допуске к забегу или дисквалификацию участника.</w:t>
      </w:r>
    </w:p>
    <w:p w14:paraId="2A02B046">
      <w:pPr>
        <w:ind w:firstLine="567"/>
      </w:pPr>
    </w:p>
    <w:p w14:paraId="6C9445E2">
      <w:pPr>
        <w:pStyle w:val="7"/>
        <w:numPr>
          <w:ilvl w:val="0"/>
          <w:numId w:val="5"/>
        </w:numPr>
        <w:jc w:val="center"/>
        <w:rPr>
          <w:rFonts w:ascii="Times New Roman" w:hAnsi="Times New Roman" w:cs="Times New Roman"/>
          <w:b/>
          <w:sz w:val="24"/>
          <w:szCs w:val="24"/>
        </w:rPr>
      </w:pPr>
      <w:r>
        <w:rPr>
          <w:rFonts w:ascii="Times New Roman" w:hAnsi="Times New Roman" w:cs="Times New Roman"/>
          <w:b/>
          <w:sz w:val="24"/>
          <w:szCs w:val="24"/>
        </w:rPr>
        <w:t>СУДЕЙСТВО И ПРОТЕСТЫ</w:t>
      </w:r>
    </w:p>
    <w:p w14:paraId="3E9969E3">
      <w:pPr>
        <w:ind w:firstLine="567"/>
        <w:jc w:val="both"/>
        <w:rPr>
          <w:rFonts w:ascii="Times New Roman" w:hAnsi="Times New Roman" w:cs="Times New Roman"/>
          <w:sz w:val="24"/>
          <w:szCs w:val="24"/>
        </w:rPr>
      </w:pPr>
      <w:r>
        <w:rPr>
          <w:rFonts w:ascii="Times New Roman" w:hAnsi="Times New Roman" w:cs="Times New Roman"/>
          <w:sz w:val="24"/>
          <w:szCs w:val="24"/>
        </w:rPr>
        <w:t>9.1 Судейская коллегия назначается Организатором спортивного мероприятия.</w:t>
      </w:r>
    </w:p>
    <w:p w14:paraId="56C181B9">
      <w:pPr>
        <w:ind w:firstLine="567"/>
        <w:jc w:val="both"/>
        <w:rPr>
          <w:rFonts w:ascii="Times New Roman" w:hAnsi="Times New Roman" w:cs="Times New Roman"/>
          <w:sz w:val="24"/>
          <w:szCs w:val="24"/>
        </w:rPr>
      </w:pPr>
      <w:r>
        <w:rPr>
          <w:rFonts w:ascii="Times New Roman" w:hAnsi="Times New Roman" w:cs="Times New Roman"/>
          <w:sz w:val="24"/>
          <w:szCs w:val="24"/>
        </w:rPr>
        <w:t>9.2  Спорные ситуации. При любой спорной ситуации Организатор руководствуется данным Положением. Если ситуация не описана, то Организатор руководствуется здравым смыслом. Последнее слово всегда остаётся за главным судьёй.</w:t>
      </w:r>
    </w:p>
    <w:p w14:paraId="3D997E26">
      <w:pPr>
        <w:ind w:firstLine="567"/>
        <w:jc w:val="both"/>
        <w:rPr>
          <w:rFonts w:ascii="Times New Roman" w:hAnsi="Times New Roman" w:cs="Times New Roman"/>
          <w:sz w:val="24"/>
          <w:szCs w:val="24"/>
        </w:rPr>
      </w:pPr>
      <w:r>
        <w:rPr>
          <w:rFonts w:ascii="Times New Roman" w:hAnsi="Times New Roman" w:cs="Times New Roman"/>
          <w:sz w:val="24"/>
          <w:szCs w:val="24"/>
        </w:rPr>
        <w:t>9.3 В случае несогласия участника с результатами соревнований или при выявлении участником нарушений правил соревнований, допущенных другими участниками, он вправе подать протест на имя главного судьи соревнований не позднее 30 минут после окончания контрольного времени дистанции.</w:t>
      </w:r>
    </w:p>
    <w:p w14:paraId="0552BD69">
      <w:pPr>
        <w:ind w:firstLine="567"/>
        <w:jc w:val="both"/>
        <w:rPr>
          <w:rFonts w:ascii="Times New Roman" w:hAnsi="Times New Roman" w:cs="Times New Roman"/>
          <w:sz w:val="24"/>
          <w:szCs w:val="24"/>
        </w:rPr>
      </w:pPr>
      <w:r>
        <w:rPr>
          <w:rFonts w:ascii="Times New Roman" w:hAnsi="Times New Roman" w:cs="Times New Roman"/>
          <w:sz w:val="24"/>
          <w:szCs w:val="24"/>
        </w:rPr>
        <w:t>9.4 При подаче протеста на участника, участник должен предоставить Организатору запись с треком прохождения дистанции в любом спортивном приложении (например, Strava), в противном случае судейская коллегия при принятии решения будет основываться на аргументах участников, подавших протест.</w:t>
      </w:r>
    </w:p>
    <w:p w14:paraId="1590214C">
      <w:pPr>
        <w:ind w:firstLine="567"/>
        <w:jc w:val="both"/>
        <w:rPr>
          <w:rFonts w:ascii="Times New Roman" w:hAnsi="Times New Roman" w:cs="Times New Roman"/>
          <w:sz w:val="24"/>
          <w:szCs w:val="24"/>
        </w:rPr>
      </w:pPr>
      <w:r>
        <w:rPr>
          <w:rFonts w:ascii="Times New Roman" w:hAnsi="Times New Roman" w:cs="Times New Roman"/>
          <w:sz w:val="24"/>
          <w:szCs w:val="24"/>
        </w:rPr>
        <w:t>9.5 Участник, который сошел с дистанции по какой-либо причине, обязан сообщить об этом Организатору по номеру телефона и, по возможности, направиться к ближайшему ПП или к месту старта/финиша.</w:t>
      </w:r>
    </w:p>
    <w:p w14:paraId="6F8D0565">
      <w:pPr>
        <w:ind w:firstLine="567"/>
        <w:jc w:val="both"/>
        <w:rPr>
          <w:rFonts w:ascii="Times New Roman" w:hAnsi="Times New Roman" w:cs="Times New Roman"/>
          <w:sz w:val="24"/>
          <w:szCs w:val="24"/>
        </w:rPr>
      </w:pPr>
      <w:r>
        <w:rPr>
          <w:rFonts w:ascii="Times New Roman" w:hAnsi="Times New Roman" w:cs="Times New Roman"/>
          <w:sz w:val="24"/>
          <w:szCs w:val="24"/>
        </w:rPr>
        <w:t xml:space="preserve">9.6 Хронометраж на данном спортивном мероприятии осуществляется в электронном формате, дополнительно фиксируется на контрольных точках электронными средствами и вручную. Всем участникам выдаются чипы. Потеря чипа ведет к аннулированию результата, а также к оплате за утерю чипа (в размере </w:t>
      </w:r>
      <w:r>
        <w:rPr>
          <w:rFonts w:hint="default" w:ascii="Times New Roman" w:hAnsi="Times New Roman" w:cs="Times New Roman"/>
          <w:sz w:val="24"/>
          <w:szCs w:val="24"/>
          <w:lang w:val="ru-RU"/>
        </w:rPr>
        <w:t>8</w:t>
      </w:r>
      <w:r>
        <w:rPr>
          <w:rFonts w:ascii="Times New Roman" w:hAnsi="Times New Roman" w:cs="Times New Roman"/>
          <w:sz w:val="24"/>
          <w:szCs w:val="24"/>
        </w:rPr>
        <w:t>000,00 рублей).</w:t>
      </w:r>
    </w:p>
    <w:p w14:paraId="7575E028">
      <w:pPr>
        <w:ind w:firstLine="567"/>
        <w:jc w:val="both"/>
        <w:rPr>
          <w:rFonts w:ascii="Times New Roman" w:hAnsi="Times New Roman" w:cs="Times New Roman"/>
          <w:sz w:val="24"/>
          <w:szCs w:val="24"/>
        </w:rPr>
      </w:pPr>
      <w:r>
        <w:rPr>
          <w:rFonts w:ascii="Times New Roman" w:hAnsi="Times New Roman" w:cs="Times New Roman"/>
          <w:sz w:val="24"/>
          <w:szCs w:val="24"/>
        </w:rPr>
        <w:t>9.7 Участник будет дисквалифицирован в случае, если:</w:t>
      </w:r>
    </w:p>
    <w:p w14:paraId="030F85CB">
      <w:pPr>
        <w:ind w:firstLine="567"/>
        <w:jc w:val="both"/>
        <w:rPr>
          <w:rFonts w:ascii="Times New Roman" w:hAnsi="Times New Roman" w:cs="Times New Roman"/>
          <w:sz w:val="24"/>
          <w:szCs w:val="24"/>
        </w:rPr>
      </w:pPr>
      <w:r>
        <w:rPr>
          <w:rFonts w:ascii="Times New Roman" w:hAnsi="Times New Roman" w:cs="Times New Roman"/>
          <w:sz w:val="24"/>
          <w:szCs w:val="24"/>
        </w:rPr>
        <w:t>* участник бежал под зарегистрированным номером другого бегуна;</w:t>
      </w:r>
    </w:p>
    <w:p w14:paraId="2A9734EF">
      <w:pPr>
        <w:ind w:firstLine="567"/>
        <w:jc w:val="both"/>
        <w:rPr>
          <w:rFonts w:ascii="Times New Roman" w:hAnsi="Times New Roman" w:cs="Times New Roman"/>
          <w:sz w:val="24"/>
          <w:szCs w:val="24"/>
        </w:rPr>
      </w:pPr>
      <w:r>
        <w:rPr>
          <w:rFonts w:ascii="Times New Roman" w:hAnsi="Times New Roman" w:cs="Times New Roman"/>
          <w:sz w:val="24"/>
          <w:szCs w:val="24"/>
        </w:rPr>
        <w:t>* участник бежал без официального номера;</w:t>
      </w:r>
    </w:p>
    <w:p w14:paraId="44AB867B">
      <w:pPr>
        <w:ind w:firstLine="567"/>
        <w:jc w:val="both"/>
        <w:rPr>
          <w:rFonts w:ascii="Times New Roman" w:hAnsi="Times New Roman" w:cs="Times New Roman"/>
          <w:sz w:val="24"/>
          <w:szCs w:val="24"/>
        </w:rPr>
      </w:pPr>
      <w:r>
        <w:rPr>
          <w:rFonts w:ascii="Times New Roman" w:hAnsi="Times New Roman" w:cs="Times New Roman"/>
          <w:sz w:val="24"/>
          <w:szCs w:val="24"/>
        </w:rPr>
        <w:t>* участник начал забег до официального старта;</w:t>
      </w:r>
    </w:p>
    <w:p w14:paraId="1083374E">
      <w:pPr>
        <w:ind w:firstLine="567"/>
        <w:jc w:val="both"/>
        <w:rPr>
          <w:rFonts w:ascii="Times New Roman" w:hAnsi="Times New Roman" w:cs="Times New Roman"/>
          <w:sz w:val="24"/>
          <w:szCs w:val="24"/>
        </w:rPr>
      </w:pPr>
      <w:r>
        <w:rPr>
          <w:rFonts w:ascii="Times New Roman" w:hAnsi="Times New Roman" w:cs="Times New Roman"/>
          <w:sz w:val="24"/>
          <w:szCs w:val="24"/>
        </w:rPr>
        <w:t>* участник двигался по трассе в обход разметки (срез дистанции);</w:t>
      </w:r>
    </w:p>
    <w:p w14:paraId="6FF6697F">
      <w:pPr>
        <w:ind w:firstLine="567"/>
        <w:jc w:val="both"/>
        <w:rPr>
          <w:rFonts w:ascii="Times New Roman" w:hAnsi="Times New Roman" w:cs="Times New Roman"/>
          <w:sz w:val="24"/>
          <w:szCs w:val="24"/>
        </w:rPr>
      </w:pPr>
      <w:r>
        <w:rPr>
          <w:rFonts w:ascii="Times New Roman" w:hAnsi="Times New Roman" w:cs="Times New Roman"/>
          <w:sz w:val="24"/>
          <w:szCs w:val="24"/>
        </w:rPr>
        <w:t>* участник не преодолел дистанции в контрольное время;</w:t>
      </w:r>
    </w:p>
    <w:p w14:paraId="523E15E1">
      <w:pPr>
        <w:ind w:firstLine="567"/>
        <w:jc w:val="both"/>
        <w:rPr>
          <w:rFonts w:ascii="Times New Roman" w:hAnsi="Times New Roman" w:cs="Times New Roman"/>
          <w:sz w:val="24"/>
          <w:szCs w:val="24"/>
        </w:rPr>
      </w:pPr>
      <w:r>
        <w:rPr>
          <w:rFonts w:ascii="Times New Roman" w:hAnsi="Times New Roman" w:cs="Times New Roman"/>
          <w:sz w:val="24"/>
          <w:szCs w:val="24"/>
        </w:rPr>
        <w:t>* участник использовал средства передвижения;</w:t>
      </w:r>
    </w:p>
    <w:p w14:paraId="5C0BDE66">
      <w:pPr>
        <w:ind w:firstLine="567"/>
        <w:jc w:val="both"/>
        <w:rPr>
          <w:rFonts w:ascii="Times New Roman" w:hAnsi="Times New Roman" w:cs="Times New Roman"/>
          <w:sz w:val="24"/>
          <w:szCs w:val="24"/>
        </w:rPr>
      </w:pPr>
      <w:r>
        <w:rPr>
          <w:rFonts w:ascii="Times New Roman" w:hAnsi="Times New Roman" w:cs="Times New Roman"/>
          <w:sz w:val="24"/>
          <w:szCs w:val="24"/>
        </w:rPr>
        <w:t>*участник пробежал дистанцию не ту, на которую был зарегистрирован или не закончил ее;</w:t>
      </w:r>
    </w:p>
    <w:p w14:paraId="78783E73">
      <w:pPr>
        <w:ind w:firstLine="567"/>
        <w:jc w:val="both"/>
        <w:rPr>
          <w:rFonts w:ascii="Times New Roman" w:hAnsi="Times New Roman" w:cs="Times New Roman"/>
          <w:sz w:val="24"/>
          <w:szCs w:val="24"/>
        </w:rPr>
      </w:pPr>
      <w:r>
        <w:rPr>
          <w:rFonts w:ascii="Times New Roman" w:hAnsi="Times New Roman" w:cs="Times New Roman"/>
          <w:sz w:val="24"/>
          <w:szCs w:val="24"/>
        </w:rPr>
        <w:t>* срыв и порча разметки, отсутствие меток хронометража;</w:t>
      </w:r>
    </w:p>
    <w:p w14:paraId="56D359D6">
      <w:pPr>
        <w:ind w:firstLine="567"/>
        <w:jc w:val="both"/>
        <w:rPr>
          <w:rFonts w:ascii="Times New Roman" w:hAnsi="Times New Roman" w:cs="Times New Roman"/>
          <w:sz w:val="24"/>
          <w:szCs w:val="24"/>
        </w:rPr>
      </w:pPr>
      <w:r>
        <w:rPr>
          <w:rFonts w:ascii="Times New Roman" w:hAnsi="Times New Roman" w:cs="Times New Roman"/>
          <w:sz w:val="24"/>
          <w:szCs w:val="24"/>
        </w:rPr>
        <w:t>* участник нарушил или не выполнил условия данного Положения;</w:t>
      </w:r>
    </w:p>
    <w:p w14:paraId="05975D9E">
      <w:pPr>
        <w:ind w:firstLine="567"/>
        <w:jc w:val="both"/>
        <w:rPr>
          <w:rFonts w:ascii="Times New Roman" w:hAnsi="Times New Roman" w:cs="Times New Roman"/>
          <w:sz w:val="24"/>
          <w:szCs w:val="24"/>
        </w:rPr>
      </w:pPr>
      <w:r>
        <w:rPr>
          <w:rFonts w:ascii="Times New Roman" w:hAnsi="Times New Roman" w:cs="Times New Roman"/>
          <w:sz w:val="24"/>
          <w:szCs w:val="24"/>
        </w:rPr>
        <w:t>* иные действия и бездействие участника, которые судья и Организатор сочтут несовместимыми с принципами честного соревнования и этическими нормами трейлраннинга;</w:t>
      </w:r>
    </w:p>
    <w:p w14:paraId="10DFAD6B">
      <w:pPr>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участник может иметь пожизненную дисквалификацию</w:t>
      </w:r>
      <w:r>
        <w:rPr>
          <w:rFonts w:ascii="Times New Roman" w:hAnsi="Times New Roman" w:cs="Times New Roman"/>
          <w:sz w:val="24"/>
          <w:szCs w:val="24"/>
        </w:rPr>
        <w:t xml:space="preserve"> в случае оставления на дистанции мусора: использованных продуктов, тюбиков от гелей, пластиковых бутылок, обёрточной бумаги и т.д. Также участник дисквалифицируется пожизненно в случае агрессивных действий по отношению к другим участникам, организаторам, волонтёрам, судья, местному населению и представителям государственных структур.</w:t>
      </w:r>
    </w:p>
    <w:p w14:paraId="0BD7EE6C">
      <w:pPr>
        <w:ind w:firstLine="567"/>
        <w:jc w:val="both"/>
        <w:rPr>
          <w:rFonts w:ascii="Times New Roman" w:hAnsi="Times New Roman" w:cs="Times New Roman"/>
          <w:sz w:val="24"/>
          <w:szCs w:val="24"/>
        </w:rPr>
      </w:pPr>
      <w:r>
        <w:rPr>
          <w:rFonts w:ascii="Times New Roman" w:hAnsi="Times New Roman" w:cs="Times New Roman"/>
          <w:sz w:val="24"/>
          <w:szCs w:val="24"/>
        </w:rPr>
        <w:t>9.8 Дисквалифицированному участнику регистрационный взнос  не возвращается.</w:t>
      </w:r>
    </w:p>
    <w:p w14:paraId="58CE931D">
      <w:pPr>
        <w:ind w:firstLine="567"/>
        <w:jc w:val="both"/>
        <w:rPr>
          <w:rFonts w:ascii="Times New Roman" w:hAnsi="Times New Roman" w:cs="Times New Roman"/>
          <w:sz w:val="24"/>
          <w:szCs w:val="24"/>
        </w:rPr>
      </w:pPr>
    </w:p>
    <w:p w14:paraId="129EDC6E">
      <w:pPr>
        <w:jc w:val="center"/>
        <w:rPr>
          <w:rFonts w:ascii="Times New Roman" w:hAnsi="Times New Roman" w:cs="Times New Roman"/>
          <w:b/>
          <w:sz w:val="24"/>
          <w:szCs w:val="24"/>
        </w:rPr>
      </w:pPr>
      <w:r>
        <w:rPr>
          <w:rFonts w:ascii="Times New Roman" w:hAnsi="Times New Roman" w:cs="Times New Roman"/>
          <w:b/>
          <w:sz w:val="24"/>
          <w:szCs w:val="24"/>
        </w:rPr>
        <w:t xml:space="preserve">10. ОПРЕДЕЛЕНИЕ ПОБЕДИТЕЛЕЙ И ПРИЗЁРОВ. </w:t>
      </w:r>
    </w:p>
    <w:p w14:paraId="4B9E36DC">
      <w:pPr>
        <w:jc w:val="center"/>
        <w:rPr>
          <w:rFonts w:ascii="Times New Roman" w:hAnsi="Times New Roman" w:cs="Times New Roman"/>
          <w:b/>
          <w:sz w:val="24"/>
          <w:szCs w:val="24"/>
        </w:rPr>
      </w:pPr>
      <w:r>
        <w:rPr>
          <w:rFonts w:ascii="Times New Roman" w:hAnsi="Times New Roman" w:cs="Times New Roman"/>
          <w:b/>
          <w:sz w:val="24"/>
          <w:szCs w:val="24"/>
        </w:rPr>
        <w:t>НАГРАЖДЕНИЕ</w:t>
      </w:r>
    </w:p>
    <w:p w14:paraId="2757EBBD">
      <w:pPr>
        <w:ind w:firstLine="567"/>
        <w:jc w:val="both"/>
        <w:rPr>
          <w:rFonts w:ascii="Times New Roman" w:hAnsi="Times New Roman" w:cs="Times New Roman"/>
          <w:sz w:val="24"/>
          <w:szCs w:val="24"/>
        </w:rPr>
      </w:pPr>
      <w:r>
        <w:rPr>
          <w:rFonts w:ascii="Times New Roman" w:hAnsi="Times New Roman" w:cs="Times New Roman"/>
          <w:sz w:val="24"/>
          <w:szCs w:val="24"/>
        </w:rPr>
        <w:t>10.1 Каждому финишировавшему участнику вручается памятная медаль. В случае, если участник не уложился в контрольное время закрытия финишного коридора, медалью финишера он не награждается.</w:t>
      </w:r>
    </w:p>
    <w:p w14:paraId="0127DA35">
      <w:pPr>
        <w:ind w:firstLine="567"/>
        <w:jc w:val="both"/>
        <w:rPr>
          <w:rFonts w:ascii="Times New Roman" w:hAnsi="Times New Roman" w:cs="Times New Roman"/>
          <w:sz w:val="24"/>
          <w:szCs w:val="24"/>
        </w:rPr>
      </w:pPr>
      <w:r>
        <w:rPr>
          <w:rFonts w:ascii="Times New Roman" w:hAnsi="Times New Roman" w:cs="Times New Roman"/>
          <w:sz w:val="24"/>
          <w:szCs w:val="24"/>
        </w:rPr>
        <w:t>10.2 Призовой фонд формируется за счёт партнёров - спонсоров и организаторов соревнований. На всех дистанциях (кроме дистанций детских забегов) награждаются участники, занявшие 1, 2 и 3 места. Награждение проводится в двух группах отдельно (мужской и женский зачёты):</w:t>
      </w:r>
    </w:p>
    <w:p w14:paraId="7C30E81D">
      <w:pPr>
        <w:ind w:firstLine="567"/>
        <w:jc w:val="both"/>
        <w:rPr>
          <w:rFonts w:ascii="Times New Roman" w:hAnsi="Times New Roman" w:cs="Times New Roman"/>
          <w:sz w:val="24"/>
          <w:szCs w:val="24"/>
        </w:rPr>
      </w:pPr>
      <w:r>
        <w:rPr>
          <w:rFonts w:ascii="Times New Roman" w:hAnsi="Times New Roman" w:cs="Times New Roman"/>
          <w:sz w:val="24"/>
          <w:szCs w:val="24"/>
        </w:rPr>
        <w:t>10.3 Определение победителей и призёров в каждой группе происходит по факту прихода на финиш и полученным данным от судей. Финальный протокол формируется по времени прохождения дистанции.</w:t>
      </w:r>
    </w:p>
    <w:p w14:paraId="3A9FBA12">
      <w:pPr>
        <w:ind w:firstLine="567"/>
        <w:jc w:val="both"/>
        <w:rPr>
          <w:rFonts w:ascii="Times New Roman" w:hAnsi="Times New Roman" w:cs="Times New Roman"/>
          <w:sz w:val="24"/>
          <w:szCs w:val="24"/>
        </w:rPr>
      </w:pPr>
      <w:r>
        <w:rPr>
          <w:rFonts w:ascii="Times New Roman" w:hAnsi="Times New Roman" w:cs="Times New Roman"/>
          <w:sz w:val="24"/>
          <w:szCs w:val="24"/>
        </w:rPr>
        <w:t xml:space="preserve">10.4 Победитель определяется по минимальному времени прохождения дистанции. </w:t>
      </w:r>
    </w:p>
    <w:p w14:paraId="2CF31144">
      <w:pPr>
        <w:ind w:firstLine="567"/>
        <w:jc w:val="both"/>
        <w:rPr>
          <w:rFonts w:ascii="Times New Roman" w:hAnsi="Times New Roman" w:cs="Times New Roman"/>
          <w:sz w:val="24"/>
          <w:szCs w:val="24"/>
        </w:rPr>
      </w:pPr>
      <w:r>
        <w:rPr>
          <w:rFonts w:ascii="Times New Roman" w:hAnsi="Times New Roman" w:cs="Times New Roman"/>
          <w:sz w:val="24"/>
          <w:szCs w:val="24"/>
        </w:rPr>
        <w:t>10.5 Победители и призёры получают медали, памятные призы от партнёров, спонсоров и от Организатора.</w:t>
      </w:r>
    </w:p>
    <w:p w14:paraId="57A26630">
      <w:pPr>
        <w:ind w:firstLine="566" w:firstLineChars="236"/>
        <w:jc w:val="both"/>
        <w:rPr>
          <w:rFonts w:ascii="Times New Roman" w:hAnsi="Times New Roman" w:cs="Times New Roman"/>
          <w:sz w:val="24"/>
          <w:szCs w:val="24"/>
        </w:rPr>
      </w:pPr>
      <w:r>
        <w:rPr>
          <w:rFonts w:ascii="Times New Roman" w:hAnsi="Times New Roman" w:cs="Times New Roman"/>
          <w:sz w:val="24"/>
          <w:szCs w:val="24"/>
        </w:rPr>
        <w:t xml:space="preserve"> 10.6 Организатор в течение двух рабочих дней формирует и публикует итоговые протоколы соревнований. Также итоговые протоколы фиксируются в онлайн формате на сайте </w:t>
      </w:r>
      <w:r>
        <w:rPr>
          <w:rFonts w:ascii="Times New Roman" w:hAnsi="Times New Roman" w:cs="Times New Roman"/>
        </w:rPr>
        <w:t>https://41time.ru</w:t>
      </w:r>
      <w:r>
        <w:rPr>
          <w:rFonts w:ascii="Times New Roman" w:hAnsi="Times New Roman" w:cs="Times New Roman"/>
          <w:sz w:val="24"/>
          <w:szCs w:val="24"/>
        </w:rPr>
        <w:t xml:space="preserve"> </w:t>
      </w:r>
    </w:p>
    <w:p w14:paraId="66CB3EF2">
      <w:pPr>
        <w:ind w:firstLine="566" w:firstLineChars="236"/>
        <w:jc w:val="both"/>
        <w:rPr>
          <w:rFonts w:ascii="Times New Roman" w:hAnsi="Times New Roman" w:cs="Times New Roman"/>
          <w:sz w:val="24"/>
          <w:szCs w:val="24"/>
        </w:rPr>
      </w:pPr>
      <w:r>
        <w:rPr>
          <w:rFonts w:ascii="Times New Roman" w:hAnsi="Times New Roman" w:cs="Times New Roman"/>
          <w:sz w:val="24"/>
          <w:szCs w:val="24"/>
        </w:rPr>
        <w:t>10.7 В случае несогласия или возникновения ошибки в итоговых протоколах, каждый участник может известить организатора о желании внести корректировку. Главный судья принимает решение на основании поданного заявления и сообщает результат участнику.</w:t>
      </w:r>
    </w:p>
    <w:p w14:paraId="01391890">
      <w:pPr>
        <w:ind w:firstLine="566" w:firstLineChars="236"/>
        <w:jc w:val="both"/>
        <w:rPr>
          <w:rFonts w:ascii="Times New Roman" w:hAnsi="Times New Roman" w:cs="Times New Roman"/>
          <w:sz w:val="24"/>
          <w:szCs w:val="24"/>
        </w:rPr>
      </w:pPr>
      <w:r>
        <w:rPr>
          <w:rFonts w:ascii="Times New Roman" w:hAnsi="Times New Roman" w:cs="Times New Roman"/>
          <w:sz w:val="24"/>
          <w:szCs w:val="24"/>
        </w:rPr>
        <w:t>10.8 Организатор не гарантирует получение личного результата каждым участником в следующих случаях:</w:t>
      </w:r>
    </w:p>
    <w:p w14:paraId="33ED2775">
      <w:pPr>
        <w:ind w:firstLine="566" w:firstLineChars="236"/>
        <w:jc w:val="both"/>
        <w:rPr>
          <w:rFonts w:ascii="Times New Roman" w:hAnsi="Times New Roman" w:cs="Times New Roman"/>
          <w:sz w:val="24"/>
          <w:szCs w:val="24"/>
        </w:rPr>
      </w:pPr>
      <w:r>
        <w:rPr>
          <w:rFonts w:ascii="Times New Roman" w:hAnsi="Times New Roman" w:cs="Times New Roman"/>
          <w:sz w:val="24"/>
          <w:szCs w:val="24"/>
        </w:rPr>
        <w:t>* утраты номера;</w:t>
      </w:r>
    </w:p>
    <w:p w14:paraId="10450785">
      <w:pPr>
        <w:ind w:firstLine="566" w:firstLineChars="236"/>
        <w:jc w:val="both"/>
        <w:rPr>
          <w:rFonts w:ascii="Times New Roman" w:hAnsi="Times New Roman" w:cs="Times New Roman"/>
          <w:sz w:val="24"/>
          <w:szCs w:val="24"/>
        </w:rPr>
      </w:pPr>
      <w:r>
        <w:rPr>
          <w:rFonts w:ascii="Times New Roman" w:hAnsi="Times New Roman" w:cs="Times New Roman"/>
          <w:sz w:val="24"/>
          <w:szCs w:val="24"/>
        </w:rPr>
        <w:t>* утраты чипа;</w:t>
      </w:r>
    </w:p>
    <w:p w14:paraId="38562C76">
      <w:pPr>
        <w:ind w:firstLine="566" w:firstLineChars="236"/>
        <w:jc w:val="both"/>
        <w:rPr>
          <w:rFonts w:ascii="Times New Roman" w:hAnsi="Times New Roman" w:cs="Times New Roman"/>
          <w:sz w:val="24"/>
          <w:szCs w:val="24"/>
        </w:rPr>
      </w:pPr>
      <w:r>
        <w:rPr>
          <w:rFonts w:ascii="Times New Roman" w:hAnsi="Times New Roman" w:cs="Times New Roman"/>
          <w:sz w:val="24"/>
          <w:szCs w:val="24"/>
        </w:rPr>
        <w:t>* отсутствие меток хронометража по причине не прохождения их по дистанции;</w:t>
      </w:r>
    </w:p>
    <w:p w14:paraId="2A344A14">
      <w:pPr>
        <w:ind w:firstLine="566" w:firstLineChars="236"/>
        <w:jc w:val="both"/>
        <w:rPr>
          <w:rFonts w:ascii="Times New Roman" w:hAnsi="Times New Roman" w:cs="Times New Roman"/>
          <w:sz w:val="24"/>
          <w:szCs w:val="24"/>
        </w:rPr>
      </w:pPr>
      <w:r>
        <w:rPr>
          <w:rFonts w:ascii="Times New Roman" w:hAnsi="Times New Roman" w:cs="Times New Roman"/>
          <w:sz w:val="24"/>
          <w:szCs w:val="24"/>
        </w:rPr>
        <w:t>* участник прикрепил номер так, что его не видно и не подошёл к судье после финиша для сверки;</w:t>
      </w:r>
    </w:p>
    <w:p w14:paraId="0C44EA2C">
      <w:pPr>
        <w:ind w:firstLine="566" w:firstLineChars="236"/>
        <w:jc w:val="both"/>
        <w:rPr>
          <w:rFonts w:ascii="Times New Roman" w:hAnsi="Times New Roman" w:cs="Times New Roman"/>
          <w:sz w:val="24"/>
          <w:szCs w:val="24"/>
        </w:rPr>
      </w:pPr>
      <w:r>
        <w:rPr>
          <w:rFonts w:ascii="Times New Roman" w:hAnsi="Times New Roman" w:cs="Times New Roman"/>
          <w:sz w:val="24"/>
          <w:szCs w:val="24"/>
        </w:rPr>
        <w:t>10.9 Награждение. Все участники спортивного мероприятия на финише получают памятную медаль финишера - участника, воду (чай), фрукты (по сезону), подарки и угощения от партнёров – спонсоров.</w:t>
      </w:r>
    </w:p>
    <w:p w14:paraId="367EFCA9">
      <w:pPr>
        <w:ind w:firstLine="566" w:firstLineChars="236"/>
        <w:jc w:val="both"/>
        <w:rPr>
          <w:rFonts w:ascii="Times New Roman" w:hAnsi="Times New Roman" w:cs="Times New Roman"/>
          <w:sz w:val="24"/>
          <w:szCs w:val="24"/>
        </w:rPr>
      </w:pPr>
    </w:p>
    <w:p w14:paraId="1F57F2AD">
      <w:pPr>
        <w:pStyle w:val="7"/>
        <w:numPr>
          <w:ilvl w:val="0"/>
          <w:numId w:val="6"/>
        </w:numPr>
        <w:jc w:val="center"/>
        <w:rPr>
          <w:rFonts w:ascii="Times New Roman" w:hAnsi="Times New Roman" w:cs="Times New Roman"/>
          <w:b/>
          <w:sz w:val="24"/>
          <w:szCs w:val="24"/>
        </w:rPr>
      </w:pPr>
      <w:r>
        <w:rPr>
          <w:rFonts w:ascii="Times New Roman" w:hAnsi="Times New Roman" w:cs="Times New Roman"/>
          <w:b/>
          <w:sz w:val="24"/>
          <w:szCs w:val="24"/>
        </w:rPr>
        <w:t>ПОРЯДОК ОБЕСПЕЧЕНИЕ БЕЗОПАСНОСТИ УЧАСТНИКОВ И ЗРИТЕЛЕЙ</w:t>
      </w:r>
    </w:p>
    <w:p w14:paraId="1D4C798D">
      <w:pPr>
        <w:pStyle w:val="7"/>
        <w:ind w:left="1080"/>
        <w:rPr>
          <w:rFonts w:ascii="Times New Roman" w:hAnsi="Times New Roman" w:cs="Times New Roman"/>
          <w:b/>
          <w:sz w:val="24"/>
          <w:szCs w:val="24"/>
        </w:rPr>
      </w:pPr>
    </w:p>
    <w:p w14:paraId="646C2763">
      <w:pPr>
        <w:ind w:firstLine="567"/>
        <w:jc w:val="both"/>
        <w:rPr>
          <w:rFonts w:ascii="Times New Roman" w:hAnsi="Times New Roman" w:cs="Times New Roman"/>
          <w:sz w:val="24"/>
          <w:szCs w:val="24"/>
        </w:rPr>
      </w:pPr>
      <w:r>
        <w:rPr>
          <w:rFonts w:ascii="Times New Roman" w:hAnsi="Times New Roman" w:cs="Times New Roman"/>
          <w:sz w:val="24"/>
          <w:szCs w:val="24"/>
        </w:rPr>
        <w:t xml:space="preserve">11.1 Обеспечение безопасности участников и зрителей осуществляется согласно требованиям правил обеспечения безопасности при проведении спортивных мероприятий, утверждённых постановлением Правительства РФ от 18.04.2014 года № 353. Организатор уведомляет необходимые структуры и службы о проведении массового мероприятия, обеспечивает не менее двух автомобилей для оказания помощи. Привлекает волонтёров для размещения их на дистанции, устанавливает пункты питания и отдыха участников. </w:t>
      </w:r>
    </w:p>
    <w:p w14:paraId="03E36170">
      <w:pPr>
        <w:ind w:firstLine="567"/>
        <w:jc w:val="both"/>
        <w:rPr>
          <w:rFonts w:ascii="Times New Roman" w:hAnsi="Times New Roman" w:cs="Times New Roman"/>
          <w:sz w:val="24"/>
          <w:szCs w:val="24"/>
        </w:rPr>
      </w:pPr>
      <w:r>
        <w:rPr>
          <w:rFonts w:ascii="Times New Roman" w:hAnsi="Times New Roman" w:cs="Times New Roman"/>
          <w:sz w:val="24"/>
          <w:szCs w:val="24"/>
        </w:rPr>
        <w:t xml:space="preserve">11.2 Зрители размещаются в финишном городке, в соответствии с правилами нахождения в зоне финиша. </w:t>
      </w:r>
    </w:p>
    <w:p w14:paraId="447F80A1">
      <w:pPr>
        <w:ind w:firstLine="567"/>
        <w:jc w:val="both"/>
        <w:rPr>
          <w:rFonts w:ascii="Times New Roman" w:hAnsi="Times New Roman" w:cs="Times New Roman"/>
          <w:sz w:val="24"/>
          <w:szCs w:val="24"/>
        </w:rPr>
      </w:pPr>
      <w:r>
        <w:rPr>
          <w:rFonts w:ascii="Times New Roman" w:hAnsi="Times New Roman" w:cs="Times New Roman"/>
          <w:sz w:val="24"/>
          <w:szCs w:val="24"/>
        </w:rPr>
        <w:t>11.3 Организатор не несёт ответственности за здоровье участников, зрителей, волонтёров. Также Организатор не несёт ответственности за вред, полученный участниками во время следования от мест проживания до места старта.</w:t>
      </w:r>
    </w:p>
    <w:p w14:paraId="029EB692">
      <w:pPr>
        <w:ind w:firstLine="567"/>
        <w:jc w:val="both"/>
        <w:rPr>
          <w:rFonts w:ascii="Times New Roman" w:hAnsi="Times New Roman" w:cs="Times New Roman"/>
          <w:sz w:val="24"/>
          <w:szCs w:val="24"/>
        </w:rPr>
      </w:pPr>
      <w:r>
        <w:rPr>
          <w:rFonts w:ascii="Times New Roman" w:hAnsi="Times New Roman" w:cs="Times New Roman"/>
          <w:sz w:val="24"/>
          <w:szCs w:val="24"/>
        </w:rPr>
        <w:t>11.4 Все участники забега лично обязаны быть ответственны за свою безопасность и здоровье, иметь полное представление о рисках, связанных с участие в забеге и принять эти риски на себя. Все участники должны понимать, что забег проходит в отдаленных районах и транспортировка в случае необходимости может занять несколько часов.</w:t>
      </w:r>
    </w:p>
    <w:p w14:paraId="19AB3EDE">
      <w:pPr>
        <w:ind w:firstLine="567"/>
        <w:jc w:val="both"/>
        <w:rPr>
          <w:rFonts w:ascii="Times New Roman" w:hAnsi="Times New Roman" w:cs="Times New Roman"/>
          <w:sz w:val="24"/>
          <w:szCs w:val="24"/>
        </w:rPr>
      </w:pPr>
      <w:r>
        <w:rPr>
          <w:rFonts w:ascii="Times New Roman" w:hAnsi="Times New Roman" w:cs="Times New Roman"/>
          <w:sz w:val="24"/>
          <w:szCs w:val="24"/>
        </w:rPr>
        <w:t>11.5 Все участники на регистрации подписывают документ об отсутствии каких-либо противопоказаний для участия в выбранной дистанции. Судья вправе не допустить на старт участника на своё усмотрение в случае неадекватного поведения участника.</w:t>
      </w:r>
    </w:p>
    <w:p w14:paraId="0E8BEBB3">
      <w:pPr>
        <w:ind w:firstLine="567"/>
        <w:jc w:val="both"/>
        <w:rPr>
          <w:rFonts w:ascii="Times New Roman" w:hAnsi="Times New Roman" w:cs="Times New Roman"/>
          <w:sz w:val="24"/>
          <w:szCs w:val="24"/>
        </w:rPr>
      </w:pPr>
      <w:r>
        <w:rPr>
          <w:rFonts w:ascii="Times New Roman" w:hAnsi="Times New Roman" w:cs="Times New Roman"/>
          <w:sz w:val="24"/>
          <w:szCs w:val="24"/>
        </w:rPr>
        <w:t>11.6 В случае возникновения чрезвычайных ситуаций или ухудшения погодных условий, для обеспечения безопасности участников, Организатор оставляет за собой право изменить дистанцию, при этом стоимость регистрации не возвращается.</w:t>
      </w:r>
    </w:p>
    <w:p w14:paraId="0AF2CF17">
      <w:pPr>
        <w:ind w:firstLine="567"/>
        <w:jc w:val="both"/>
        <w:rPr>
          <w:rFonts w:ascii="Times New Roman" w:hAnsi="Times New Roman" w:cs="Times New Roman"/>
          <w:sz w:val="24"/>
          <w:szCs w:val="24"/>
        </w:rPr>
      </w:pPr>
    </w:p>
    <w:p w14:paraId="256B76B7">
      <w:pPr>
        <w:pStyle w:val="7"/>
        <w:numPr>
          <w:ilvl w:val="0"/>
          <w:numId w:val="6"/>
        </w:numPr>
        <w:jc w:val="center"/>
        <w:rPr>
          <w:rFonts w:ascii="Times New Roman" w:hAnsi="Times New Roman" w:cs="Times New Roman"/>
          <w:b/>
          <w:sz w:val="24"/>
          <w:szCs w:val="24"/>
        </w:rPr>
      </w:pPr>
      <w:r>
        <w:rPr>
          <w:rFonts w:ascii="Times New Roman" w:hAnsi="Times New Roman" w:cs="Times New Roman"/>
          <w:b/>
          <w:sz w:val="24"/>
          <w:szCs w:val="24"/>
        </w:rPr>
        <w:t>ФОРС – МАЖОР И ОБСТОЯТЕЛЬСТВА НЕПРЕОДОЛИМОЙ СИЛЫ</w:t>
      </w:r>
    </w:p>
    <w:p w14:paraId="1DE19A3F">
      <w:pPr>
        <w:pStyle w:val="7"/>
        <w:ind w:left="1080"/>
        <w:rPr>
          <w:rFonts w:ascii="Times New Roman" w:hAnsi="Times New Roman" w:cs="Times New Roman"/>
          <w:b/>
          <w:sz w:val="24"/>
          <w:szCs w:val="24"/>
        </w:rPr>
      </w:pPr>
    </w:p>
    <w:p w14:paraId="7D6AC3E2">
      <w:pPr>
        <w:ind w:firstLine="567"/>
        <w:jc w:val="both"/>
        <w:rPr>
          <w:rFonts w:ascii="Times New Roman" w:hAnsi="Times New Roman" w:cs="Times New Roman"/>
          <w:sz w:val="24"/>
          <w:szCs w:val="24"/>
        </w:rPr>
      </w:pPr>
      <w:r>
        <w:rPr>
          <w:rFonts w:ascii="Times New Roman" w:hAnsi="Times New Roman" w:cs="Times New Roman"/>
          <w:sz w:val="24"/>
          <w:szCs w:val="24"/>
        </w:rPr>
        <w:t>12.1 При отмене или переносе спортивного мероприятия по причине возникновения чрезвычайных, непредвиденных и непредотвратимых обстоятельств, которые нельзя было разумно ожидать, либо избежать, или преодолеть, а также находящиеся вне контроля Организатора, плата за участие не возвращается. В частности, к таким обстоятельствам относятся: тихийные бедствия (землетрясение, шторм, наводнение, ураган); иные обстоятельства, события, явления, которые главное управление МЧС России по субъекту РФ признает экстренными и предупреждает о их возможном наступлении; пожар; массовые заболевания (эпидемии); забастовки; военные действия; террористические атаки, диверсии; ограничение перевозок; запретные меры государств; запрет торговых операций, вследствие принятия международных санкций; другие не зависящие от воли Организатора обстоятельства;</w:t>
      </w:r>
    </w:p>
    <w:p w14:paraId="15F5C46F">
      <w:pPr>
        <w:ind w:firstLine="567"/>
        <w:jc w:val="both"/>
        <w:rPr>
          <w:rFonts w:ascii="Times New Roman" w:hAnsi="Times New Roman" w:cs="Times New Roman"/>
          <w:sz w:val="24"/>
          <w:szCs w:val="24"/>
        </w:rPr>
      </w:pPr>
      <w:r>
        <w:rPr>
          <w:rFonts w:ascii="Times New Roman" w:hAnsi="Times New Roman" w:cs="Times New Roman"/>
          <w:sz w:val="24"/>
          <w:szCs w:val="24"/>
        </w:rPr>
        <w:t>12.2 При наступлении или при угрозе наступления вышеуказанных обстоятельств, вследствие чего мероприятие подлежит отмене или переносу, участник при первой возможности уведомляется сообщение по средствам размещения сообщения от имени Организатора в информационных источниках, указанных в настоящем Положении.</w:t>
      </w:r>
    </w:p>
    <w:p w14:paraId="585D2D55">
      <w:pPr>
        <w:ind w:firstLine="567"/>
        <w:jc w:val="both"/>
        <w:rPr>
          <w:rFonts w:ascii="Times New Roman" w:hAnsi="Times New Roman" w:cs="Times New Roman"/>
          <w:sz w:val="24"/>
          <w:szCs w:val="24"/>
        </w:rPr>
      </w:pPr>
    </w:p>
    <w:p w14:paraId="335A5BB8">
      <w:pPr>
        <w:pStyle w:val="7"/>
        <w:numPr>
          <w:ilvl w:val="0"/>
          <w:numId w:val="6"/>
        </w:numPr>
        <w:jc w:val="center"/>
        <w:rPr>
          <w:rFonts w:ascii="Times New Roman" w:hAnsi="Times New Roman" w:cs="Times New Roman"/>
          <w:b/>
          <w:sz w:val="24"/>
          <w:szCs w:val="24"/>
        </w:rPr>
      </w:pPr>
      <w:r>
        <w:rPr>
          <w:rFonts w:ascii="Times New Roman" w:hAnsi="Times New Roman" w:cs="Times New Roman"/>
          <w:b/>
          <w:sz w:val="24"/>
          <w:szCs w:val="24"/>
        </w:rPr>
        <w:t>ИНФОРМАЦИОННЫЕ ИСТОЧНИКИ</w:t>
      </w:r>
    </w:p>
    <w:p w14:paraId="4637AFE4">
      <w:pPr>
        <w:pStyle w:val="7"/>
        <w:ind w:left="1080"/>
        <w:rPr>
          <w:rFonts w:ascii="Times New Roman" w:hAnsi="Times New Roman" w:cs="Times New Roman"/>
          <w:b/>
          <w:sz w:val="24"/>
          <w:szCs w:val="24"/>
        </w:rPr>
      </w:pPr>
    </w:p>
    <w:p w14:paraId="05A528C9">
      <w:pPr>
        <w:ind w:firstLine="567"/>
        <w:jc w:val="both"/>
        <w:rPr>
          <w:rFonts w:ascii="Times New Roman" w:hAnsi="Times New Roman" w:cs="Times New Roman"/>
          <w:sz w:val="24"/>
          <w:szCs w:val="24"/>
        </w:rPr>
      </w:pPr>
      <w:r>
        <w:rPr>
          <w:rFonts w:ascii="Times New Roman" w:hAnsi="Times New Roman" w:cs="Times New Roman"/>
          <w:sz w:val="24"/>
          <w:szCs w:val="24"/>
        </w:rPr>
        <w:t>13.1 Подробная информация о мероприятии размещена на Информационных ресурсах соревнований:</w:t>
      </w:r>
    </w:p>
    <w:p w14:paraId="78BA46E0">
      <w:pPr>
        <w:pStyle w:val="7"/>
        <w:ind w:left="0" w:firstLine="736" w:firstLineChars="307"/>
        <w:jc w:val="both"/>
        <w:rPr>
          <w:rFonts w:ascii="Times New Roman" w:hAnsi="Times New Roman" w:cs="Times New Roman"/>
          <w:sz w:val="24"/>
          <w:szCs w:val="24"/>
        </w:rPr>
      </w:pPr>
      <w:r>
        <w:rPr>
          <w:rFonts w:ascii="Times New Roman" w:hAnsi="Times New Roman" w:cs="Times New Roman"/>
          <w:sz w:val="24"/>
          <w:szCs w:val="24"/>
        </w:rPr>
        <w:t xml:space="preserve">*сайт </w:t>
      </w:r>
      <w:r>
        <w:fldChar w:fldCharType="begin"/>
      </w:r>
      <w:r>
        <w:instrText xml:space="preserve"> HYPERLINK "https://crimeatrail.com/" </w:instrText>
      </w:r>
      <w:r>
        <w:fldChar w:fldCharType="separate"/>
      </w:r>
      <w:r>
        <w:rPr>
          <w:rStyle w:val="4"/>
          <w:rFonts w:ascii="Times New Roman" w:hAnsi="Times New Roman" w:cs="Times New Roman"/>
          <w:sz w:val="24"/>
          <w:szCs w:val="24"/>
        </w:rPr>
        <w:t>https://</w:t>
      </w:r>
      <w:r>
        <w:rPr>
          <w:rStyle w:val="4"/>
          <w:rFonts w:hint="default" w:ascii="Times New Roman" w:hAnsi="Times New Roman" w:cs="Times New Roman"/>
          <w:sz w:val="24"/>
          <w:szCs w:val="24"/>
          <w:lang w:val="en-US"/>
        </w:rPr>
        <w:t>zbtrail</w:t>
      </w:r>
      <w:r>
        <w:rPr>
          <w:rStyle w:val="4"/>
          <w:rFonts w:ascii="Times New Roman" w:hAnsi="Times New Roman" w:cs="Times New Roman"/>
          <w:sz w:val="24"/>
          <w:szCs w:val="24"/>
        </w:rPr>
        <w:t>.</w:t>
      </w:r>
      <w:r>
        <w:rPr>
          <w:rStyle w:val="4"/>
          <w:rFonts w:hint="default" w:ascii="Times New Roman" w:hAnsi="Times New Roman" w:cs="Times New Roman"/>
          <w:sz w:val="24"/>
          <w:szCs w:val="24"/>
          <w:lang w:val="en-US"/>
        </w:rPr>
        <w:t>ru</w:t>
      </w:r>
      <w:r>
        <w:rPr>
          <w:rStyle w:val="4"/>
          <w:rFonts w:ascii="Times New Roman" w:hAnsi="Times New Roman" w:cs="Times New Roman"/>
          <w:sz w:val="24"/>
          <w:szCs w:val="24"/>
        </w:rPr>
        <w:t>/</w:t>
      </w:r>
      <w:r>
        <w:rPr>
          <w:rStyle w:val="4"/>
          <w:rFonts w:ascii="Times New Roman" w:hAnsi="Times New Roman" w:cs="Times New Roman"/>
          <w:sz w:val="24"/>
          <w:szCs w:val="24"/>
        </w:rPr>
        <w:fldChar w:fldCharType="end"/>
      </w:r>
    </w:p>
    <w:p w14:paraId="0EB76583">
      <w:pPr>
        <w:pStyle w:val="7"/>
        <w:ind w:left="0" w:leftChars="0" w:firstLine="600" w:firstLineChars="250"/>
        <w:jc w:val="both"/>
      </w:pPr>
      <w:r>
        <w:rPr>
          <w:rFonts w:ascii="Times New Roman" w:hAnsi="Times New Roman" w:cs="Times New Roman"/>
          <w:sz w:val="24"/>
          <w:szCs w:val="24"/>
        </w:rPr>
        <w:t xml:space="preserve">* сайт </w:t>
      </w:r>
      <w:r>
        <w:fldChar w:fldCharType="begin"/>
      </w:r>
      <w:r>
        <w:instrText xml:space="preserve"> HYPERLINK "https://crimeatrail.com/" </w:instrText>
      </w:r>
      <w:r>
        <w:fldChar w:fldCharType="separate"/>
      </w:r>
      <w:r>
        <w:rPr>
          <w:rStyle w:val="4"/>
          <w:rFonts w:ascii="Times New Roman" w:hAnsi="Times New Roman" w:cs="Times New Roman"/>
          <w:sz w:val="24"/>
          <w:szCs w:val="24"/>
        </w:rPr>
        <w:t>https://</w:t>
      </w:r>
      <w:r>
        <w:rPr>
          <w:rStyle w:val="4"/>
          <w:rFonts w:ascii="Times New Roman" w:hAnsi="Times New Roman" w:cs="Times New Roman"/>
          <w:sz w:val="24"/>
          <w:szCs w:val="24"/>
          <w:lang w:val="en-US"/>
        </w:rPr>
        <w:t>crimeatrail</w:t>
      </w:r>
      <w:r>
        <w:rPr>
          <w:rStyle w:val="4"/>
          <w:rFonts w:ascii="Times New Roman" w:hAnsi="Times New Roman" w:cs="Times New Roman"/>
          <w:sz w:val="24"/>
          <w:szCs w:val="24"/>
        </w:rPr>
        <w:t>.</w:t>
      </w:r>
      <w:r>
        <w:rPr>
          <w:rStyle w:val="4"/>
          <w:rFonts w:ascii="Times New Roman" w:hAnsi="Times New Roman" w:cs="Times New Roman"/>
          <w:sz w:val="24"/>
          <w:szCs w:val="24"/>
          <w:lang w:val="en-US"/>
        </w:rPr>
        <w:t>com</w:t>
      </w:r>
      <w:r>
        <w:rPr>
          <w:rStyle w:val="4"/>
          <w:rFonts w:ascii="Times New Roman" w:hAnsi="Times New Roman" w:cs="Times New Roman"/>
          <w:sz w:val="24"/>
          <w:szCs w:val="24"/>
        </w:rPr>
        <w:t>/</w:t>
      </w:r>
      <w:r>
        <w:rPr>
          <w:rStyle w:val="4"/>
          <w:rFonts w:ascii="Times New Roman" w:hAnsi="Times New Roman" w:cs="Times New Roman"/>
          <w:sz w:val="24"/>
          <w:szCs w:val="24"/>
        </w:rPr>
        <w:fldChar w:fldCharType="end"/>
      </w:r>
    </w:p>
    <w:p w14:paraId="657FC6A3">
      <w:pPr>
        <w:ind w:firstLine="567"/>
        <w:jc w:val="both"/>
        <w:rPr>
          <w:rFonts w:ascii="Times New Roman" w:hAnsi="Times New Roman" w:cs="Times New Roman"/>
          <w:sz w:val="24"/>
          <w:szCs w:val="24"/>
        </w:rPr>
      </w:pPr>
      <w:r>
        <w:rPr>
          <w:rFonts w:ascii="Times New Roman" w:hAnsi="Times New Roman" w:cs="Times New Roman"/>
          <w:sz w:val="24"/>
          <w:szCs w:val="24"/>
        </w:rPr>
        <w:t>13.2 За информацию на других информационных ресурсах, Организатор ответственности не несёт.</w:t>
      </w:r>
    </w:p>
    <w:p w14:paraId="76E5DD46">
      <w:pPr>
        <w:rPr>
          <w:rFonts w:ascii="Times New Roman" w:hAnsi="Times New Roman" w:cs="Times New Roman"/>
          <w:b/>
          <w:bCs/>
        </w:rPr>
      </w:pPr>
    </w:p>
    <w:p w14:paraId="279CAA98">
      <w:pPr>
        <w:pStyle w:val="7"/>
        <w:numPr>
          <w:ilvl w:val="0"/>
          <w:numId w:val="6"/>
        </w:numPr>
        <w:jc w:val="center"/>
        <w:rPr>
          <w:rFonts w:ascii="Times New Roman" w:hAnsi="Times New Roman" w:cs="Times New Roman"/>
          <w:b/>
          <w:bCs/>
        </w:rPr>
      </w:pPr>
      <w:r>
        <w:rPr>
          <w:rFonts w:ascii="Times New Roman" w:hAnsi="Times New Roman" w:cs="Times New Roman"/>
          <w:b/>
          <w:bCs/>
        </w:rPr>
        <w:t>ПЕРСОНАЛЬНИЕ ДАННЫЕ</w:t>
      </w:r>
    </w:p>
    <w:p w14:paraId="7257479C">
      <w:pPr>
        <w:pStyle w:val="8"/>
        <w:numPr>
          <w:ilvl w:val="1"/>
          <w:numId w:val="7"/>
        </w:numPr>
        <w:tabs>
          <w:tab w:val="left" w:pos="0"/>
        </w:tabs>
        <w:spacing w:line="240" w:lineRule="auto"/>
        <w:ind w:left="0" w:firstLine="567"/>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 xml:space="preserve"> Во исполнение части 1 статьи 9 Федерального закона от 27.07.2006 года № 152-ФЗ «О персональных данных» Участник, заполняя регистрационную форму для участия в Мероприятии, дает свое согласие на обработку своих персональных данных Организатору (Оператору). Под обработкой персональных данных понимается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Обработка персональных данных Участника осуществляется исключительно в целях обеспечения регистрации Участника для участия в Мероприятии, создания условий для участия в Мероприятии, последующего направления Участнику коротких текстовых сообщений (SMS) или электронной рассылки (e-mail) с информацией о Мероприятии. Согласие на обработку персональных данных действует в течение </w:t>
      </w:r>
      <w:r>
        <w:rPr>
          <w:rFonts w:ascii="Times New Roman" w:hAnsi="Times New Roman" w:cs="Times New Roman"/>
          <w:iCs/>
          <w:color w:val="000000" w:themeColor="text1"/>
        </w:rPr>
        <w:t>5 лет</w:t>
      </w:r>
      <w:r>
        <w:rPr>
          <w:rFonts w:ascii="Times New Roman" w:hAnsi="Times New Roman" w:cs="Times New Roman"/>
          <w:color w:val="000000" w:themeColor="text1"/>
        </w:rPr>
        <w:t xml:space="preserve"> с момента выдачи. По истечении указанного срока действие согласия на обработку персональных данных считается продленным на каждые следующие 5 лет при условии отсутствия у Организатора сведений об отзыве согласия на обработку персональных данных, если иное не предусмотрено настоящим договором. </w:t>
      </w:r>
      <w:r>
        <w:rPr>
          <w:rFonts w:ascii="Times New Roman" w:hAnsi="Times New Roman" w:cs="Times New Roman"/>
          <w:bCs/>
          <w:color w:val="000000" w:themeColor="text1"/>
          <w:shd w:val="clear" w:color="auto" w:fill="FFFFFF"/>
        </w:rPr>
        <w:t xml:space="preserve">Участник подтверждает, что в случае использования персональных данных третьих лиц, Участник предоставляет персональные данные с их согласия. </w:t>
      </w:r>
      <w:r>
        <w:rPr>
          <w:rFonts w:ascii="Times New Roman" w:hAnsi="Times New Roman" w:cs="Times New Roman"/>
          <w:iCs/>
          <w:color w:val="000000" w:themeColor="text1"/>
        </w:rPr>
        <w:t xml:space="preserve">Участник дает согласие на передачу следующих персональных данных, собранных Организатором, в обработку ИП Борисенко Александр Сергеевич, для совершения последним действий, предусмотренных пунктом 3 статьи 3 Федерального закона от 27.07.2006 года N 152-ФЗ "О персональных данных" (сбор, запись, систематизация, накопление, хранение в течение 5 лет, уточнение (обновление, изменение), извлечение, использование, передача (распространение, предоставление, доступ), обезличивание, блокирование, удаление, уничтожение Участник вправе в любой момент отозвать свое согласие на обработку персональных данных, обратившись с заявлением в свободной форме по электронной почте </w:t>
      </w:r>
      <w:r>
        <w:fldChar w:fldCharType="begin"/>
      </w:r>
      <w:r>
        <w:instrText xml:space="preserve"> HYPERLINK "mailto:ex-team@list.ru" </w:instrText>
      </w:r>
      <w:r>
        <w:fldChar w:fldCharType="separate"/>
      </w:r>
      <w:r>
        <w:rPr>
          <w:rStyle w:val="4"/>
          <w:rFonts w:ascii="Times New Roman" w:hAnsi="Times New Roman" w:cs="Times New Roman"/>
          <w:iCs/>
          <w:lang w:val="en-US"/>
        </w:rPr>
        <w:t>ex</w:t>
      </w:r>
      <w:r>
        <w:rPr>
          <w:rStyle w:val="4"/>
          <w:rFonts w:ascii="Times New Roman" w:hAnsi="Times New Roman" w:cs="Times New Roman"/>
          <w:iCs/>
        </w:rPr>
        <w:t>-</w:t>
      </w:r>
      <w:r>
        <w:rPr>
          <w:rStyle w:val="4"/>
          <w:rFonts w:ascii="Times New Roman" w:hAnsi="Times New Roman" w:cs="Times New Roman"/>
          <w:iCs/>
          <w:lang w:val="en-US"/>
        </w:rPr>
        <w:t>team</w:t>
      </w:r>
      <w:r>
        <w:rPr>
          <w:rStyle w:val="4"/>
          <w:rFonts w:ascii="Times New Roman" w:hAnsi="Times New Roman" w:cs="Times New Roman"/>
          <w:iCs/>
        </w:rPr>
        <w:t>@</w:t>
      </w:r>
      <w:r>
        <w:rPr>
          <w:rStyle w:val="4"/>
          <w:rFonts w:ascii="Times New Roman" w:hAnsi="Times New Roman" w:cs="Times New Roman"/>
          <w:iCs/>
          <w:lang w:val="en-US"/>
        </w:rPr>
        <w:t>list</w:t>
      </w:r>
      <w:r>
        <w:rPr>
          <w:rStyle w:val="4"/>
          <w:rFonts w:ascii="Times New Roman" w:hAnsi="Times New Roman" w:cs="Times New Roman"/>
          <w:iCs/>
        </w:rPr>
        <w:t>.ru</w:t>
      </w:r>
      <w:r>
        <w:rPr>
          <w:rStyle w:val="4"/>
          <w:rFonts w:ascii="Times New Roman" w:hAnsi="Times New Roman" w:cs="Times New Roman"/>
          <w:iCs/>
        </w:rPr>
        <w:fldChar w:fldCharType="end"/>
      </w:r>
      <w:r>
        <w:rPr>
          <w:rFonts w:ascii="Times New Roman" w:hAnsi="Times New Roman" w:cs="Times New Roman"/>
          <w:iCs/>
          <w:color w:val="000000" w:themeColor="text1"/>
        </w:rPr>
        <w:t>.</w:t>
      </w:r>
    </w:p>
    <w:p w14:paraId="5C743AFE">
      <w:pPr>
        <w:spacing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bCs/>
          <w:sz w:val="24"/>
          <w:szCs w:val="24"/>
        </w:rPr>
        <w:t>14.2 Р</w:t>
      </w:r>
      <w:r>
        <w:rPr>
          <w:rFonts w:ascii="Times New Roman" w:hAnsi="Times New Roman" w:cs="Times New Roman"/>
          <w:color w:val="000000" w:themeColor="text1"/>
          <w:sz w:val="24"/>
          <w:szCs w:val="24"/>
        </w:rPr>
        <w:t>уководствуясь статьей 10.1. Федерального закона от 27.07.2006 года № 152-ФЗ «О персональных данных», заявляет о согласии на распространение Организатором персональных данных Участника в следующем порядке:</w:t>
      </w:r>
    </w:p>
    <w:p w14:paraId="5EBCF004">
      <w:pPr>
        <w:pStyle w:val="8"/>
        <w:spacing w:line="240" w:lineRule="auto"/>
        <w:ind w:firstLine="567"/>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 xml:space="preserve">* Фамилия, имя, отчество (при наличии) Участника указаны при регистрации на Мероприятие посредством </w:t>
      </w:r>
      <w:r>
        <w:rPr>
          <w:rFonts w:ascii="Times New Roman" w:hAnsi="Times New Roman" w:cs="Times New Roman"/>
          <w:color w:val="000000" w:themeColor="text1"/>
          <w:shd w:val="clear" w:color="auto" w:fill="FFFFFF"/>
        </w:rPr>
        <w:t>сайта</w:t>
      </w:r>
      <w:r>
        <w:rPr>
          <w:rStyle w:val="10"/>
          <w:rFonts w:ascii="Times New Roman" w:hAnsi="Times New Roman" w:eastAsia="Thorndale" w:cs="Times New Roman"/>
          <w:color w:val="000000" w:themeColor="text1"/>
          <w:shd w:val="clear" w:color="auto" w:fill="FFFFFF"/>
        </w:rPr>
        <w:t xml:space="preserve"> </w:t>
      </w:r>
      <w:r>
        <w:fldChar w:fldCharType="begin"/>
      </w:r>
      <w:r>
        <w:instrText xml:space="preserve"> HYPERLINK "https://russiarunning.com/" </w:instrText>
      </w:r>
      <w:r>
        <w:fldChar w:fldCharType="separate"/>
      </w:r>
      <w:r>
        <w:rPr>
          <w:rStyle w:val="11"/>
          <w:rFonts w:ascii="Times New Roman" w:hAnsi="Times New Roman" w:eastAsia="SimSun" w:cs="Times New Roman"/>
          <w:color w:val="000000" w:themeColor="text1"/>
          <w:shd w:val="clear" w:color="auto" w:fill="FFFFFF"/>
        </w:rPr>
        <w:t>https://russiarunning.com/</w:t>
      </w:r>
      <w:r>
        <w:rPr>
          <w:rStyle w:val="11"/>
          <w:rFonts w:ascii="Times New Roman" w:hAnsi="Times New Roman" w:eastAsia="SimSun" w:cs="Times New Roman"/>
          <w:color w:val="000000" w:themeColor="text1"/>
          <w:shd w:val="clear" w:color="auto" w:fill="FFFFFF"/>
        </w:rPr>
        <w:fldChar w:fldCharType="end"/>
      </w:r>
      <w:r>
        <w:rPr>
          <w:rFonts w:ascii="Times New Roman" w:hAnsi="Times New Roman" w:cs="Times New Roman"/>
          <w:color w:val="000000" w:themeColor="text1"/>
        </w:rPr>
        <w:t>.</w:t>
      </w:r>
    </w:p>
    <w:p w14:paraId="0370BB99">
      <w:pPr>
        <w:pStyle w:val="8"/>
        <w:tabs>
          <w:tab w:val="left" w:pos="851"/>
        </w:tabs>
        <w:spacing w:line="240" w:lineRule="auto"/>
        <w:ind w:firstLine="567"/>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 xml:space="preserve">* Контактная информация (номер телефона, адрес электронной почты) указаны при регистрации на Мероприятие посредством </w:t>
      </w:r>
      <w:r>
        <w:rPr>
          <w:rFonts w:ascii="Times New Roman" w:hAnsi="Times New Roman" w:cs="Times New Roman"/>
          <w:color w:val="000000" w:themeColor="text1"/>
          <w:shd w:val="clear" w:color="auto" w:fill="FFFFFF"/>
        </w:rPr>
        <w:t>сайта</w:t>
      </w:r>
      <w:r>
        <w:rPr>
          <w:rStyle w:val="10"/>
          <w:rFonts w:ascii="Times New Roman" w:hAnsi="Times New Roman" w:eastAsia="Thorndale" w:cs="Times New Roman"/>
          <w:color w:val="000000" w:themeColor="text1"/>
          <w:shd w:val="clear" w:color="auto" w:fill="FFFFFF"/>
        </w:rPr>
        <w:t xml:space="preserve"> </w:t>
      </w:r>
      <w:r>
        <w:fldChar w:fldCharType="begin"/>
      </w:r>
      <w:r>
        <w:instrText xml:space="preserve"> HYPERLINK "https://russiarunning.com/" </w:instrText>
      </w:r>
      <w:r>
        <w:fldChar w:fldCharType="separate"/>
      </w:r>
      <w:r>
        <w:rPr>
          <w:rStyle w:val="11"/>
          <w:rFonts w:ascii="Times New Roman" w:hAnsi="Times New Roman" w:eastAsia="SimSun" w:cs="Times New Roman"/>
          <w:color w:val="000000" w:themeColor="text1"/>
          <w:shd w:val="clear" w:color="auto" w:fill="FFFFFF"/>
        </w:rPr>
        <w:t>https://russiarunning.com/</w:t>
      </w:r>
      <w:r>
        <w:rPr>
          <w:rStyle w:val="11"/>
          <w:rFonts w:ascii="Times New Roman" w:hAnsi="Times New Roman" w:eastAsia="SimSun" w:cs="Times New Roman"/>
          <w:color w:val="000000" w:themeColor="text1"/>
          <w:shd w:val="clear" w:color="auto" w:fill="FFFFFF"/>
        </w:rPr>
        <w:fldChar w:fldCharType="end"/>
      </w:r>
      <w:r>
        <w:rPr>
          <w:rFonts w:ascii="Times New Roman" w:hAnsi="Times New Roman" w:cs="Times New Roman"/>
          <w:color w:val="000000" w:themeColor="text1"/>
        </w:rPr>
        <w:t>.</w:t>
      </w:r>
    </w:p>
    <w:p w14:paraId="11AD5974">
      <w:pPr>
        <w:pStyle w:val="8"/>
        <w:spacing w:line="240" w:lineRule="auto"/>
        <w:ind w:firstLine="567"/>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 xml:space="preserve">* Сведения об информационных ресурсах, посредством которых будут осуществляться предоставление доступа неограниченному кругу лиц и иные действия с персональными данными субъекта персональных данных - на информационных ресурсах Организатора. </w:t>
      </w:r>
    </w:p>
    <w:p w14:paraId="09FA0161">
      <w:pPr>
        <w:pStyle w:val="8"/>
        <w:spacing w:line="240" w:lineRule="auto"/>
        <w:ind w:firstLine="567"/>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 Цель (цели) обработки персональных данных - публикация новостных и обзорных материалов о состоявшемся Мероприятии, результатов Мероприятия, статистической и рейтинговой информации, информации о победителях и достигнутых результатах, иное.</w:t>
      </w:r>
    </w:p>
    <w:p w14:paraId="5B7EEEB6">
      <w:pPr>
        <w:pStyle w:val="8"/>
        <w:spacing w:line="240" w:lineRule="auto"/>
        <w:ind w:firstLine="567"/>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 Категории и перечень персональных данных, на обработку которых дается согласие субъекта персональных данных:</w:t>
      </w:r>
    </w:p>
    <w:tbl>
      <w:tblPr>
        <w:tblStyle w:val="6"/>
        <w:tblW w:w="105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5685"/>
        <w:gridCol w:w="2694"/>
        <w:gridCol w:w="2126"/>
      </w:tblGrid>
      <w:tr w14:paraId="5AF240A6">
        <w:tblPrEx>
          <w:tblCellMar>
            <w:top w:w="15" w:type="dxa"/>
            <w:left w:w="15" w:type="dxa"/>
            <w:bottom w:w="15" w:type="dxa"/>
            <w:right w:w="15" w:type="dxa"/>
          </w:tblCellMar>
        </w:tblPrEx>
        <w:tc>
          <w:tcPr>
            <w:tcW w:w="5685" w:type="dxa"/>
            <w:tcBorders>
              <w:top w:val="outset" w:color="auto" w:sz="6" w:space="0"/>
              <w:left w:val="outset" w:color="auto" w:sz="6" w:space="0"/>
              <w:bottom w:val="outset" w:color="auto" w:sz="6" w:space="0"/>
              <w:right w:val="outset" w:color="auto" w:sz="6" w:space="0"/>
            </w:tcBorders>
          </w:tcPr>
          <w:p w14:paraId="25BB4E67">
            <w:pPr>
              <w:jc w:val="center"/>
              <w:rPr>
                <w:rFonts w:ascii="Times New Roman" w:hAnsi="Times New Roman" w:cs="Times New Roman"/>
                <w:iCs/>
                <w:color w:val="000000" w:themeColor="text1"/>
                <w:sz w:val="20"/>
                <w:szCs w:val="20"/>
              </w:rPr>
            </w:pPr>
            <w:r>
              <w:rPr>
                <w:rFonts w:ascii="Times New Roman" w:hAnsi="Times New Roman" w:cs="Times New Roman"/>
                <w:iCs/>
                <w:color w:val="000000" w:themeColor="text1"/>
                <w:sz w:val="20"/>
                <w:szCs w:val="20"/>
              </w:rPr>
              <w:t>Перечень персональных данных</w:t>
            </w:r>
          </w:p>
        </w:tc>
        <w:tc>
          <w:tcPr>
            <w:tcW w:w="2694" w:type="dxa"/>
            <w:tcBorders>
              <w:top w:val="outset" w:color="auto" w:sz="6" w:space="0"/>
              <w:left w:val="outset" w:color="auto" w:sz="6" w:space="0"/>
              <w:bottom w:val="outset" w:color="auto" w:sz="6" w:space="0"/>
              <w:right w:val="outset" w:color="auto" w:sz="6" w:space="0"/>
            </w:tcBorders>
          </w:tcPr>
          <w:p w14:paraId="0AA7E67B">
            <w:pPr>
              <w:jc w:val="center"/>
              <w:rPr>
                <w:rFonts w:ascii="Times New Roman" w:hAnsi="Times New Roman" w:cs="Times New Roman"/>
                <w:iCs/>
                <w:color w:val="000000" w:themeColor="text1"/>
                <w:sz w:val="20"/>
                <w:szCs w:val="20"/>
              </w:rPr>
            </w:pPr>
            <w:r>
              <w:rPr>
                <w:rFonts w:ascii="Times New Roman" w:hAnsi="Times New Roman" w:cs="Times New Roman"/>
                <w:iCs/>
                <w:color w:val="000000" w:themeColor="text1"/>
                <w:sz w:val="20"/>
                <w:szCs w:val="20"/>
              </w:rPr>
              <w:t xml:space="preserve">Разрешаю к распространению </w:t>
            </w:r>
          </w:p>
        </w:tc>
        <w:tc>
          <w:tcPr>
            <w:tcW w:w="2126" w:type="dxa"/>
            <w:tcBorders>
              <w:top w:val="outset" w:color="auto" w:sz="6" w:space="0"/>
              <w:left w:val="outset" w:color="auto" w:sz="6" w:space="0"/>
              <w:bottom w:val="outset" w:color="auto" w:sz="6" w:space="0"/>
              <w:right w:val="outset" w:color="auto" w:sz="6" w:space="0"/>
            </w:tcBorders>
          </w:tcPr>
          <w:p w14:paraId="02C8A56F">
            <w:pPr>
              <w:jc w:val="center"/>
              <w:rPr>
                <w:rFonts w:ascii="Times New Roman" w:hAnsi="Times New Roman" w:cs="Times New Roman"/>
                <w:iCs/>
                <w:color w:val="000000" w:themeColor="text1"/>
                <w:sz w:val="20"/>
                <w:szCs w:val="20"/>
              </w:rPr>
            </w:pPr>
            <w:r>
              <w:rPr>
                <w:rFonts w:ascii="Times New Roman" w:hAnsi="Times New Roman" w:cs="Times New Roman"/>
                <w:iCs/>
                <w:color w:val="000000" w:themeColor="text1"/>
                <w:sz w:val="20"/>
                <w:szCs w:val="20"/>
              </w:rPr>
              <w:t>Условия и запреты</w:t>
            </w:r>
          </w:p>
        </w:tc>
      </w:tr>
      <w:tr w14:paraId="2E9D2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5685" w:type="dxa"/>
            <w:tcBorders>
              <w:top w:val="nil"/>
              <w:left w:val="outset" w:color="auto" w:sz="6" w:space="0"/>
              <w:bottom w:val="outset" w:color="auto" w:sz="6" w:space="0"/>
              <w:right w:val="outset" w:color="auto" w:sz="6" w:space="0"/>
            </w:tcBorders>
          </w:tcPr>
          <w:p w14:paraId="42B88CF4">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Фамилия</w:t>
            </w:r>
          </w:p>
        </w:tc>
        <w:tc>
          <w:tcPr>
            <w:tcW w:w="2694" w:type="dxa"/>
            <w:tcBorders>
              <w:top w:val="nil"/>
              <w:left w:val="outset" w:color="auto" w:sz="6" w:space="0"/>
              <w:bottom w:val="outset" w:color="auto" w:sz="6" w:space="0"/>
              <w:right w:val="outset" w:color="auto" w:sz="6" w:space="0"/>
            </w:tcBorders>
          </w:tcPr>
          <w:p w14:paraId="01A3148C">
            <w:pPr>
              <w:ind w:firstLine="567"/>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да</w:t>
            </w:r>
          </w:p>
        </w:tc>
        <w:tc>
          <w:tcPr>
            <w:tcW w:w="2126" w:type="dxa"/>
            <w:tcBorders>
              <w:top w:val="nil"/>
              <w:left w:val="outset" w:color="auto" w:sz="6" w:space="0"/>
              <w:bottom w:val="outset" w:color="auto" w:sz="6" w:space="0"/>
              <w:right w:val="outset" w:color="auto" w:sz="6" w:space="0"/>
            </w:tcBorders>
          </w:tcPr>
          <w:p w14:paraId="656830D3">
            <w:pPr>
              <w:ind w:firstLine="567"/>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отсутствуют</w:t>
            </w:r>
          </w:p>
        </w:tc>
      </w:tr>
      <w:tr w14:paraId="70B05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5685" w:type="dxa"/>
            <w:tcBorders>
              <w:top w:val="nil"/>
              <w:left w:val="outset" w:color="auto" w:sz="6" w:space="0"/>
              <w:bottom w:val="outset" w:color="auto" w:sz="6" w:space="0"/>
              <w:right w:val="outset" w:color="auto" w:sz="6" w:space="0"/>
            </w:tcBorders>
          </w:tcPr>
          <w:p w14:paraId="35FAB439">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Имя</w:t>
            </w:r>
          </w:p>
        </w:tc>
        <w:tc>
          <w:tcPr>
            <w:tcW w:w="2694" w:type="dxa"/>
            <w:tcBorders>
              <w:top w:val="nil"/>
              <w:left w:val="outset" w:color="auto" w:sz="6" w:space="0"/>
              <w:bottom w:val="outset" w:color="auto" w:sz="6" w:space="0"/>
              <w:right w:val="outset" w:color="auto" w:sz="6" w:space="0"/>
            </w:tcBorders>
          </w:tcPr>
          <w:p w14:paraId="68EA1FF6">
            <w:pPr>
              <w:ind w:firstLine="567"/>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да</w:t>
            </w:r>
          </w:p>
        </w:tc>
        <w:tc>
          <w:tcPr>
            <w:tcW w:w="2126" w:type="dxa"/>
            <w:tcBorders>
              <w:top w:val="nil"/>
              <w:left w:val="outset" w:color="auto" w:sz="6" w:space="0"/>
              <w:bottom w:val="outset" w:color="auto" w:sz="6" w:space="0"/>
              <w:right w:val="outset" w:color="auto" w:sz="6" w:space="0"/>
            </w:tcBorders>
          </w:tcPr>
          <w:p w14:paraId="64F3F0F5">
            <w:pPr>
              <w:ind w:firstLine="567"/>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отсутствуют</w:t>
            </w:r>
          </w:p>
        </w:tc>
      </w:tr>
      <w:tr w14:paraId="3EF92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5685" w:type="dxa"/>
            <w:tcBorders>
              <w:top w:val="nil"/>
              <w:left w:val="outset" w:color="auto" w:sz="6" w:space="0"/>
              <w:bottom w:val="outset" w:color="auto" w:sz="6" w:space="0"/>
              <w:right w:val="outset" w:color="auto" w:sz="6" w:space="0"/>
            </w:tcBorders>
          </w:tcPr>
          <w:p w14:paraId="09D7AD6A">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Отчество</w:t>
            </w:r>
          </w:p>
        </w:tc>
        <w:tc>
          <w:tcPr>
            <w:tcW w:w="2694" w:type="dxa"/>
            <w:tcBorders>
              <w:top w:val="nil"/>
              <w:left w:val="outset" w:color="auto" w:sz="6" w:space="0"/>
              <w:bottom w:val="outset" w:color="auto" w:sz="6" w:space="0"/>
              <w:right w:val="outset" w:color="auto" w:sz="6" w:space="0"/>
            </w:tcBorders>
          </w:tcPr>
          <w:p w14:paraId="4147BAE5">
            <w:pPr>
              <w:ind w:firstLine="567"/>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да</w:t>
            </w:r>
          </w:p>
        </w:tc>
        <w:tc>
          <w:tcPr>
            <w:tcW w:w="2126" w:type="dxa"/>
            <w:tcBorders>
              <w:top w:val="nil"/>
              <w:left w:val="outset" w:color="auto" w:sz="6" w:space="0"/>
              <w:bottom w:val="outset" w:color="auto" w:sz="6" w:space="0"/>
              <w:right w:val="outset" w:color="auto" w:sz="6" w:space="0"/>
            </w:tcBorders>
          </w:tcPr>
          <w:p w14:paraId="70D70DF9">
            <w:pPr>
              <w:ind w:firstLine="567"/>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отсутствуют</w:t>
            </w:r>
          </w:p>
        </w:tc>
      </w:tr>
      <w:tr w14:paraId="6C988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5685" w:type="dxa"/>
            <w:tcBorders>
              <w:top w:val="nil"/>
              <w:left w:val="outset" w:color="auto" w:sz="6" w:space="0"/>
              <w:bottom w:val="outset" w:color="auto" w:sz="6" w:space="0"/>
              <w:right w:val="outset" w:color="auto" w:sz="6" w:space="0"/>
            </w:tcBorders>
          </w:tcPr>
          <w:p w14:paraId="6FC0CC83">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Пол</w:t>
            </w:r>
          </w:p>
        </w:tc>
        <w:tc>
          <w:tcPr>
            <w:tcW w:w="2694" w:type="dxa"/>
            <w:tcBorders>
              <w:top w:val="nil"/>
              <w:left w:val="outset" w:color="auto" w:sz="6" w:space="0"/>
              <w:bottom w:val="outset" w:color="auto" w:sz="6" w:space="0"/>
              <w:right w:val="outset" w:color="auto" w:sz="6" w:space="0"/>
            </w:tcBorders>
          </w:tcPr>
          <w:p w14:paraId="07E33EE9">
            <w:pPr>
              <w:ind w:firstLine="567"/>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да</w:t>
            </w:r>
          </w:p>
        </w:tc>
        <w:tc>
          <w:tcPr>
            <w:tcW w:w="2126" w:type="dxa"/>
            <w:tcBorders>
              <w:top w:val="nil"/>
              <w:left w:val="outset" w:color="auto" w:sz="6" w:space="0"/>
              <w:bottom w:val="outset" w:color="auto" w:sz="6" w:space="0"/>
              <w:right w:val="outset" w:color="auto" w:sz="6" w:space="0"/>
            </w:tcBorders>
          </w:tcPr>
          <w:p w14:paraId="309D9AAF">
            <w:pPr>
              <w:ind w:firstLine="567"/>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отсутствуют</w:t>
            </w:r>
          </w:p>
        </w:tc>
      </w:tr>
      <w:tr w14:paraId="32444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5685" w:type="dxa"/>
            <w:tcBorders>
              <w:top w:val="nil"/>
              <w:left w:val="outset" w:color="auto" w:sz="6" w:space="0"/>
              <w:bottom w:val="outset" w:color="auto" w:sz="6" w:space="0"/>
              <w:right w:val="outset" w:color="auto" w:sz="6" w:space="0"/>
            </w:tcBorders>
          </w:tcPr>
          <w:p w14:paraId="3919AD10">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Возраст (количество полных лет)</w:t>
            </w:r>
          </w:p>
        </w:tc>
        <w:tc>
          <w:tcPr>
            <w:tcW w:w="2694" w:type="dxa"/>
            <w:tcBorders>
              <w:top w:val="nil"/>
              <w:left w:val="outset" w:color="auto" w:sz="6" w:space="0"/>
              <w:bottom w:val="outset" w:color="auto" w:sz="6" w:space="0"/>
              <w:right w:val="outset" w:color="auto" w:sz="6" w:space="0"/>
            </w:tcBorders>
          </w:tcPr>
          <w:p w14:paraId="4EF61FBB">
            <w:pPr>
              <w:ind w:firstLine="567"/>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да</w:t>
            </w:r>
          </w:p>
        </w:tc>
        <w:tc>
          <w:tcPr>
            <w:tcW w:w="2126" w:type="dxa"/>
            <w:tcBorders>
              <w:top w:val="nil"/>
              <w:left w:val="outset" w:color="auto" w:sz="6" w:space="0"/>
              <w:bottom w:val="outset" w:color="auto" w:sz="6" w:space="0"/>
              <w:right w:val="outset" w:color="auto" w:sz="6" w:space="0"/>
            </w:tcBorders>
          </w:tcPr>
          <w:p w14:paraId="46CE5323">
            <w:pPr>
              <w:ind w:firstLine="567"/>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отсутствуют</w:t>
            </w:r>
          </w:p>
        </w:tc>
      </w:tr>
      <w:tr w14:paraId="06930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5685" w:type="dxa"/>
            <w:tcBorders>
              <w:top w:val="nil"/>
              <w:left w:val="outset" w:color="auto" w:sz="6" w:space="0"/>
              <w:bottom w:val="outset" w:color="auto" w:sz="6" w:space="0"/>
              <w:right w:val="outset" w:color="auto" w:sz="6" w:space="0"/>
            </w:tcBorders>
          </w:tcPr>
          <w:p w14:paraId="019DEE05">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Страна, регион, город (иное муниципальное образование) проживания</w:t>
            </w:r>
          </w:p>
        </w:tc>
        <w:tc>
          <w:tcPr>
            <w:tcW w:w="2694" w:type="dxa"/>
            <w:tcBorders>
              <w:top w:val="nil"/>
              <w:left w:val="outset" w:color="auto" w:sz="6" w:space="0"/>
              <w:bottom w:val="outset" w:color="auto" w:sz="6" w:space="0"/>
              <w:right w:val="outset" w:color="auto" w:sz="6" w:space="0"/>
            </w:tcBorders>
          </w:tcPr>
          <w:p w14:paraId="2C662F1A">
            <w:pPr>
              <w:ind w:firstLine="567"/>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да</w:t>
            </w:r>
          </w:p>
        </w:tc>
        <w:tc>
          <w:tcPr>
            <w:tcW w:w="2126" w:type="dxa"/>
            <w:tcBorders>
              <w:top w:val="nil"/>
              <w:left w:val="outset" w:color="auto" w:sz="6" w:space="0"/>
              <w:bottom w:val="outset" w:color="auto" w:sz="6" w:space="0"/>
              <w:right w:val="outset" w:color="auto" w:sz="6" w:space="0"/>
            </w:tcBorders>
          </w:tcPr>
          <w:p w14:paraId="150F7DE7">
            <w:pPr>
              <w:ind w:firstLine="567"/>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отсутствуют</w:t>
            </w:r>
          </w:p>
        </w:tc>
      </w:tr>
      <w:tr w14:paraId="056ED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5685" w:type="dxa"/>
            <w:tcBorders>
              <w:top w:val="nil"/>
              <w:left w:val="outset" w:color="auto" w:sz="6" w:space="0"/>
              <w:bottom w:val="outset" w:color="auto" w:sz="6" w:space="0"/>
              <w:right w:val="outset" w:color="auto" w:sz="6" w:space="0"/>
            </w:tcBorders>
          </w:tcPr>
          <w:p w14:paraId="4539B3CF">
            <w:pPr>
              <w:autoSpaceDE w:val="0"/>
              <w:autoSpaceDN w:val="0"/>
              <w:adjustRightInd w:val="0"/>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 xml:space="preserve">Фотография (не является биометрическими персональными данными, так как не </w:t>
            </w:r>
            <w:r>
              <w:rPr>
                <w:rFonts w:ascii="Times New Roman" w:hAnsi="Times New Roman" w:cs="Times New Roman"/>
                <w:color w:val="000000" w:themeColor="text1"/>
                <w:sz w:val="20"/>
                <w:szCs w:val="20"/>
              </w:rPr>
              <w:t>используется Организатором для установления личности субъекта персональных данных)</w:t>
            </w:r>
          </w:p>
        </w:tc>
        <w:tc>
          <w:tcPr>
            <w:tcW w:w="2694" w:type="dxa"/>
            <w:tcBorders>
              <w:top w:val="nil"/>
              <w:left w:val="outset" w:color="auto" w:sz="6" w:space="0"/>
              <w:bottom w:val="outset" w:color="auto" w:sz="6" w:space="0"/>
              <w:right w:val="outset" w:color="auto" w:sz="6" w:space="0"/>
            </w:tcBorders>
          </w:tcPr>
          <w:p w14:paraId="3EE27295">
            <w:pPr>
              <w:ind w:firstLine="567"/>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да</w:t>
            </w:r>
          </w:p>
        </w:tc>
        <w:tc>
          <w:tcPr>
            <w:tcW w:w="2126" w:type="dxa"/>
            <w:tcBorders>
              <w:top w:val="nil"/>
              <w:left w:val="outset" w:color="auto" w:sz="6" w:space="0"/>
              <w:bottom w:val="outset" w:color="auto" w:sz="6" w:space="0"/>
              <w:right w:val="outset" w:color="auto" w:sz="6" w:space="0"/>
            </w:tcBorders>
          </w:tcPr>
          <w:p w14:paraId="4ED3C84D">
            <w:pPr>
              <w:ind w:firstLine="567"/>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отсутствуют</w:t>
            </w:r>
          </w:p>
        </w:tc>
      </w:tr>
    </w:tbl>
    <w:p w14:paraId="579BD4E5">
      <w:pPr>
        <w:pStyle w:val="8"/>
        <w:ind w:firstLine="567"/>
        <w:jc w:val="both"/>
        <w:rPr>
          <w:color w:val="000000" w:themeColor="text1"/>
          <w:sz w:val="20"/>
          <w:szCs w:val="20"/>
        </w:rPr>
      </w:pPr>
      <w:r>
        <w:rPr>
          <w:rFonts w:ascii="Times New Roman" w:hAnsi="Times New Roman" w:cs="Times New Roman"/>
          <w:color w:val="000000" w:themeColor="text1"/>
        </w:rPr>
        <w:t xml:space="preserve">Срок действия согласия на обработку персональных данных, разрешенных субъектом персональных данных для распространения – </w:t>
      </w:r>
      <w:r>
        <w:rPr>
          <w:rFonts w:ascii="Times New Roman" w:hAnsi="Times New Roman" w:cs="Times New Roman"/>
          <w:iCs/>
          <w:color w:val="000000" w:themeColor="text1"/>
        </w:rPr>
        <w:t>5 лет</w:t>
      </w:r>
      <w:r>
        <w:rPr>
          <w:rFonts w:ascii="Times New Roman" w:hAnsi="Times New Roman" w:cs="Times New Roman"/>
          <w:color w:val="000000" w:themeColor="text1"/>
        </w:rPr>
        <w:t xml:space="preserve"> с даты выдачи настоящего согласия на обработку персональных данных. Настоящее согласие на обработку персональных данных может быть отозвано субъектом персональных данных.</w:t>
      </w:r>
      <w:bookmarkStart w:id="0" w:name="_GoBack"/>
      <w:bookmarkEnd w:id="0"/>
    </w:p>
    <w:sectPr>
      <w:pgSz w:w="11906" w:h="16838"/>
      <w:pgMar w:top="720" w:right="720" w:bottom="720" w:left="72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Liberation Serif">
    <w:altName w:val="Times New Roman"/>
    <w:panose1 w:val="00000000000000000000"/>
    <w:charset w:val="00"/>
    <w:family w:val="auto"/>
    <w:pitch w:val="default"/>
    <w:sig w:usb0="00000000" w:usb1="00000000" w:usb2="00000000" w:usb3="00000000" w:csb0="00000000" w:csb1="00000000"/>
  </w:font>
  <w:font w:name="Mangal">
    <w:altName w:val="Segoe Print"/>
    <w:panose1 w:val="00000400000000000000"/>
    <w:charset w:val="01"/>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onstantia">
    <w:panose1 w:val="02030602050306030303"/>
    <w:charset w:val="CC"/>
    <w:family w:val="roman"/>
    <w:pitch w:val="default"/>
    <w:sig w:usb0="A00002EF" w:usb1="4000204B" w:usb2="00000000" w:usb3="00000000" w:csb0="2000019F" w:csb1="00000000"/>
  </w:font>
  <w:font w:name="Symbol">
    <w:panose1 w:val="05050102010706020507"/>
    <w:charset w:val="02"/>
    <w:family w:val="roman"/>
    <w:pitch w:val="default"/>
    <w:sig w:usb0="00000000" w:usb1="00000000" w:usb2="00000000" w:usb3="00000000" w:csb0="80000000" w:csb1="00000000"/>
  </w:font>
  <w:font w:name="Thorndale">
    <w:altName w:val="Segoe Print"/>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2"/>
    <w:multiLevelType w:val="multilevel"/>
    <w:tmpl w:val="00000002"/>
    <w:lvl w:ilvl="0" w:tentative="0">
      <w:start w:val="4"/>
      <w:numFmt w:val="bullet"/>
      <w:lvlText w:val=""/>
      <w:lvlJc w:val="left"/>
      <w:pPr>
        <w:ind w:left="1440" w:hanging="360"/>
      </w:pPr>
      <w:rPr>
        <w:rFonts w:hint="default" w:ascii="Symbol" w:hAnsi="Symbol" w:eastAsia="Calibri" w:cs="Times New Roman"/>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abstractNum w:abstractNumId="1">
    <w:nsid w:val="00000004"/>
    <w:multiLevelType w:val="multilevel"/>
    <w:tmpl w:val="00000004"/>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1275483F"/>
    <w:multiLevelType w:val="multilevel"/>
    <w:tmpl w:val="1275483F"/>
    <w:lvl w:ilvl="0" w:tentative="0">
      <w:start w:val="1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3">
    <w:nsid w:val="2503189D"/>
    <w:multiLevelType w:val="multilevel"/>
    <w:tmpl w:val="2503189D"/>
    <w:lvl w:ilvl="0" w:tentative="0">
      <w:start w:val="6"/>
      <w:numFmt w:val="decimal"/>
      <w:lvlText w:val="%1."/>
      <w:lvlJc w:val="left"/>
      <w:pPr>
        <w:ind w:left="1080" w:hanging="360"/>
      </w:pPr>
      <w:rPr>
        <w:rFonts w:hint="default"/>
      </w:rPr>
    </w:lvl>
    <w:lvl w:ilvl="1" w:tentative="0">
      <w:start w:val="1"/>
      <w:numFmt w:val="decimal"/>
      <w:isLgl/>
      <w:lvlText w:val="%1.%2"/>
      <w:lvlJc w:val="left"/>
      <w:pPr>
        <w:ind w:left="786" w:hanging="360"/>
      </w:pPr>
      <w:rPr>
        <w:rFonts w:hint="default"/>
      </w:rPr>
    </w:lvl>
    <w:lvl w:ilvl="2" w:tentative="0">
      <w:start w:val="1"/>
      <w:numFmt w:val="decimal"/>
      <w:isLgl/>
      <w:lvlText w:val="%1.%2.%3"/>
      <w:lvlJc w:val="left"/>
      <w:pPr>
        <w:ind w:left="1440" w:hanging="720"/>
      </w:pPr>
      <w:rPr>
        <w:rFonts w:hint="default"/>
      </w:rPr>
    </w:lvl>
    <w:lvl w:ilvl="3" w:tentative="0">
      <w:start w:val="1"/>
      <w:numFmt w:val="decimal"/>
      <w:isLgl/>
      <w:lvlText w:val="%1.%2.%3.%4"/>
      <w:lvlJc w:val="left"/>
      <w:pPr>
        <w:ind w:left="1440" w:hanging="720"/>
      </w:pPr>
      <w:rPr>
        <w:rFonts w:hint="default"/>
      </w:rPr>
    </w:lvl>
    <w:lvl w:ilvl="4" w:tentative="0">
      <w:start w:val="1"/>
      <w:numFmt w:val="decimal"/>
      <w:isLgl/>
      <w:lvlText w:val="%1.%2.%3.%4.%5"/>
      <w:lvlJc w:val="left"/>
      <w:pPr>
        <w:ind w:left="1440" w:hanging="720"/>
      </w:pPr>
      <w:rPr>
        <w:rFonts w:hint="default"/>
      </w:rPr>
    </w:lvl>
    <w:lvl w:ilvl="5" w:tentative="0">
      <w:start w:val="1"/>
      <w:numFmt w:val="decimal"/>
      <w:isLgl/>
      <w:lvlText w:val="%1.%2.%3.%4.%5.%6"/>
      <w:lvlJc w:val="left"/>
      <w:pPr>
        <w:ind w:left="1800" w:hanging="1080"/>
      </w:pPr>
      <w:rPr>
        <w:rFonts w:hint="default"/>
      </w:rPr>
    </w:lvl>
    <w:lvl w:ilvl="6" w:tentative="0">
      <w:start w:val="1"/>
      <w:numFmt w:val="decimal"/>
      <w:isLgl/>
      <w:lvlText w:val="%1.%2.%3.%4.%5.%6.%7"/>
      <w:lvlJc w:val="left"/>
      <w:pPr>
        <w:ind w:left="1800" w:hanging="1080"/>
      </w:pPr>
      <w:rPr>
        <w:rFonts w:hint="default"/>
      </w:rPr>
    </w:lvl>
    <w:lvl w:ilvl="7" w:tentative="0">
      <w:start w:val="1"/>
      <w:numFmt w:val="decimal"/>
      <w:isLgl/>
      <w:lvlText w:val="%1.%2.%3.%4.%5.%6.%7.%8"/>
      <w:lvlJc w:val="left"/>
      <w:pPr>
        <w:ind w:left="2160" w:hanging="1440"/>
      </w:pPr>
      <w:rPr>
        <w:rFonts w:hint="default"/>
      </w:rPr>
    </w:lvl>
    <w:lvl w:ilvl="8" w:tentative="0">
      <w:start w:val="1"/>
      <w:numFmt w:val="decimal"/>
      <w:isLgl/>
      <w:lvlText w:val="%1.%2.%3.%4.%5.%6.%7.%8.%9"/>
      <w:lvlJc w:val="left"/>
      <w:pPr>
        <w:ind w:left="2160" w:hanging="1440"/>
      </w:pPr>
      <w:rPr>
        <w:rFonts w:hint="default"/>
      </w:rPr>
    </w:lvl>
  </w:abstractNum>
  <w:abstractNum w:abstractNumId="4">
    <w:nsid w:val="40165D15"/>
    <w:multiLevelType w:val="multilevel"/>
    <w:tmpl w:val="40165D15"/>
    <w:lvl w:ilvl="0" w:tentative="0">
      <w:start w:val="4"/>
      <w:numFmt w:val="decimal"/>
      <w:lvlText w:val="%1"/>
      <w:lvlJc w:val="left"/>
      <w:pPr>
        <w:ind w:left="360" w:hanging="360"/>
      </w:pPr>
      <w:rPr>
        <w:rFonts w:hint="default"/>
      </w:rPr>
    </w:lvl>
    <w:lvl w:ilvl="1" w:tentative="0">
      <w:start w:val="1"/>
      <w:numFmt w:val="decimal"/>
      <w:lvlText w:val="%1.%2"/>
      <w:lvlJc w:val="left"/>
      <w:pPr>
        <w:ind w:left="1800" w:hanging="360"/>
      </w:pPr>
      <w:rPr>
        <w:rFonts w:hint="default"/>
      </w:rPr>
    </w:lvl>
    <w:lvl w:ilvl="2" w:tentative="0">
      <w:start w:val="1"/>
      <w:numFmt w:val="decimal"/>
      <w:lvlText w:val="%1.%2.%3"/>
      <w:lvlJc w:val="left"/>
      <w:pPr>
        <w:ind w:left="3600" w:hanging="720"/>
      </w:pPr>
      <w:rPr>
        <w:rFonts w:hint="default"/>
      </w:rPr>
    </w:lvl>
    <w:lvl w:ilvl="3" w:tentative="0">
      <w:start w:val="1"/>
      <w:numFmt w:val="decimal"/>
      <w:lvlText w:val="%1.%2.%3.%4"/>
      <w:lvlJc w:val="left"/>
      <w:pPr>
        <w:ind w:left="5040" w:hanging="720"/>
      </w:pPr>
      <w:rPr>
        <w:rFonts w:hint="default"/>
      </w:rPr>
    </w:lvl>
    <w:lvl w:ilvl="4" w:tentative="0">
      <w:start w:val="1"/>
      <w:numFmt w:val="decimal"/>
      <w:lvlText w:val="%1.%2.%3.%4.%5"/>
      <w:lvlJc w:val="left"/>
      <w:pPr>
        <w:ind w:left="6840" w:hanging="1080"/>
      </w:pPr>
      <w:rPr>
        <w:rFonts w:hint="default"/>
      </w:rPr>
    </w:lvl>
    <w:lvl w:ilvl="5" w:tentative="0">
      <w:start w:val="1"/>
      <w:numFmt w:val="decimal"/>
      <w:lvlText w:val="%1.%2.%3.%4.%5.%6"/>
      <w:lvlJc w:val="left"/>
      <w:pPr>
        <w:ind w:left="8280" w:hanging="1080"/>
      </w:pPr>
      <w:rPr>
        <w:rFonts w:hint="default"/>
      </w:rPr>
    </w:lvl>
    <w:lvl w:ilvl="6" w:tentative="0">
      <w:start w:val="1"/>
      <w:numFmt w:val="decimal"/>
      <w:lvlText w:val="%1.%2.%3.%4.%5.%6.%7"/>
      <w:lvlJc w:val="left"/>
      <w:pPr>
        <w:ind w:left="10080" w:hanging="1440"/>
      </w:pPr>
      <w:rPr>
        <w:rFonts w:hint="default"/>
      </w:rPr>
    </w:lvl>
    <w:lvl w:ilvl="7" w:tentative="0">
      <w:start w:val="1"/>
      <w:numFmt w:val="decimal"/>
      <w:lvlText w:val="%1.%2.%3.%4.%5.%6.%7.%8"/>
      <w:lvlJc w:val="left"/>
      <w:pPr>
        <w:ind w:left="11520" w:hanging="1440"/>
      </w:pPr>
      <w:rPr>
        <w:rFonts w:hint="default"/>
      </w:rPr>
    </w:lvl>
    <w:lvl w:ilvl="8" w:tentative="0">
      <w:start w:val="1"/>
      <w:numFmt w:val="decimal"/>
      <w:lvlText w:val="%1.%2.%3.%4.%5.%6.%7.%8.%9"/>
      <w:lvlJc w:val="left"/>
      <w:pPr>
        <w:ind w:left="13320" w:hanging="1800"/>
      </w:pPr>
      <w:rPr>
        <w:rFonts w:hint="default"/>
      </w:rPr>
    </w:lvl>
  </w:abstractNum>
  <w:abstractNum w:abstractNumId="5">
    <w:nsid w:val="42CA6FE0"/>
    <w:multiLevelType w:val="multilevel"/>
    <w:tmpl w:val="42CA6FE0"/>
    <w:lvl w:ilvl="0" w:tentative="0">
      <w:start w:val="14"/>
      <w:numFmt w:val="decimal"/>
      <w:lvlText w:val="%1"/>
      <w:lvlJc w:val="left"/>
      <w:pPr>
        <w:ind w:left="420" w:hanging="420"/>
      </w:pPr>
      <w:rPr>
        <w:rFonts w:hint="default"/>
      </w:rPr>
    </w:lvl>
    <w:lvl w:ilvl="1" w:tentative="0">
      <w:start w:val="1"/>
      <w:numFmt w:val="decimal"/>
      <w:lvlText w:val="%1.%2"/>
      <w:lvlJc w:val="left"/>
      <w:pPr>
        <w:ind w:left="987" w:hanging="420"/>
      </w:pPr>
      <w:rPr>
        <w:rFonts w:hint="default"/>
      </w:rPr>
    </w:lvl>
    <w:lvl w:ilvl="2" w:tentative="0">
      <w:start w:val="1"/>
      <w:numFmt w:val="decimal"/>
      <w:lvlText w:val="%1.%2.%3"/>
      <w:lvlJc w:val="left"/>
      <w:pPr>
        <w:ind w:left="1854" w:hanging="720"/>
      </w:pPr>
      <w:rPr>
        <w:rFonts w:hint="default"/>
      </w:rPr>
    </w:lvl>
    <w:lvl w:ilvl="3" w:tentative="0">
      <w:start w:val="1"/>
      <w:numFmt w:val="decimal"/>
      <w:lvlText w:val="%1.%2.%3.%4"/>
      <w:lvlJc w:val="left"/>
      <w:pPr>
        <w:ind w:left="2421" w:hanging="720"/>
      </w:pPr>
      <w:rPr>
        <w:rFonts w:hint="default"/>
      </w:rPr>
    </w:lvl>
    <w:lvl w:ilvl="4" w:tentative="0">
      <w:start w:val="1"/>
      <w:numFmt w:val="decimal"/>
      <w:lvlText w:val="%1.%2.%3.%4.%5"/>
      <w:lvlJc w:val="left"/>
      <w:pPr>
        <w:ind w:left="3348" w:hanging="1080"/>
      </w:pPr>
      <w:rPr>
        <w:rFonts w:hint="default"/>
      </w:rPr>
    </w:lvl>
    <w:lvl w:ilvl="5" w:tentative="0">
      <w:start w:val="1"/>
      <w:numFmt w:val="decimal"/>
      <w:lvlText w:val="%1.%2.%3.%4.%5.%6"/>
      <w:lvlJc w:val="left"/>
      <w:pPr>
        <w:ind w:left="3915" w:hanging="1080"/>
      </w:pPr>
      <w:rPr>
        <w:rFonts w:hint="default"/>
      </w:rPr>
    </w:lvl>
    <w:lvl w:ilvl="6" w:tentative="0">
      <w:start w:val="1"/>
      <w:numFmt w:val="decimal"/>
      <w:lvlText w:val="%1.%2.%3.%4.%5.%6.%7"/>
      <w:lvlJc w:val="left"/>
      <w:pPr>
        <w:ind w:left="4842" w:hanging="1440"/>
      </w:pPr>
      <w:rPr>
        <w:rFonts w:hint="default"/>
      </w:rPr>
    </w:lvl>
    <w:lvl w:ilvl="7" w:tentative="0">
      <w:start w:val="1"/>
      <w:numFmt w:val="decimal"/>
      <w:lvlText w:val="%1.%2.%3.%4.%5.%6.%7.%8"/>
      <w:lvlJc w:val="left"/>
      <w:pPr>
        <w:ind w:left="5409" w:hanging="1440"/>
      </w:pPr>
      <w:rPr>
        <w:rFonts w:hint="default"/>
      </w:rPr>
    </w:lvl>
    <w:lvl w:ilvl="8" w:tentative="0">
      <w:start w:val="1"/>
      <w:numFmt w:val="decimal"/>
      <w:lvlText w:val="%1.%2.%3.%4.%5.%6.%7.%8.%9"/>
      <w:lvlJc w:val="left"/>
      <w:pPr>
        <w:ind w:left="6336" w:hanging="1800"/>
      </w:pPr>
      <w:rPr>
        <w:rFonts w:hint="default"/>
      </w:rPr>
    </w:lvl>
  </w:abstractNum>
  <w:abstractNum w:abstractNumId="6">
    <w:nsid w:val="72242539"/>
    <w:multiLevelType w:val="multilevel"/>
    <w:tmpl w:val="72242539"/>
    <w:lvl w:ilvl="0" w:tentative="0">
      <w:start w:val="1"/>
      <w:numFmt w:val="decimal"/>
      <w:lvlText w:val="%1"/>
      <w:lvlJc w:val="left"/>
      <w:pPr>
        <w:ind w:left="360" w:hanging="360"/>
      </w:pPr>
      <w:rPr>
        <w:rFonts w:hint="default"/>
      </w:rPr>
    </w:lvl>
    <w:lvl w:ilvl="1" w:tentative="0">
      <w:start w:val="1"/>
      <w:numFmt w:val="decimal"/>
      <w:lvlText w:val="%1.%2"/>
      <w:lvlJc w:val="left"/>
      <w:pPr>
        <w:ind w:left="1080" w:hanging="360"/>
      </w:pPr>
      <w:rPr>
        <w:rFonts w:hint="default"/>
      </w:rPr>
    </w:lvl>
    <w:lvl w:ilvl="2" w:tentative="0">
      <w:start w:val="1"/>
      <w:numFmt w:val="decimal"/>
      <w:lvlText w:val="%1.%2.%3"/>
      <w:lvlJc w:val="left"/>
      <w:pPr>
        <w:ind w:left="2160" w:hanging="720"/>
      </w:pPr>
      <w:rPr>
        <w:rFonts w:hint="default"/>
      </w:rPr>
    </w:lvl>
    <w:lvl w:ilvl="3" w:tentative="0">
      <w:start w:val="1"/>
      <w:numFmt w:val="decimal"/>
      <w:lvlText w:val="%1.%2.%3.%4"/>
      <w:lvlJc w:val="left"/>
      <w:pPr>
        <w:ind w:left="2880" w:hanging="720"/>
      </w:pPr>
      <w:rPr>
        <w:rFonts w:hint="default"/>
      </w:rPr>
    </w:lvl>
    <w:lvl w:ilvl="4" w:tentative="0">
      <w:start w:val="1"/>
      <w:numFmt w:val="decimal"/>
      <w:lvlText w:val="%1.%2.%3.%4.%5"/>
      <w:lvlJc w:val="left"/>
      <w:pPr>
        <w:ind w:left="3960" w:hanging="1080"/>
      </w:pPr>
      <w:rPr>
        <w:rFonts w:hint="default"/>
      </w:rPr>
    </w:lvl>
    <w:lvl w:ilvl="5" w:tentative="0">
      <w:start w:val="1"/>
      <w:numFmt w:val="decimal"/>
      <w:lvlText w:val="%1.%2.%3.%4.%5.%6"/>
      <w:lvlJc w:val="left"/>
      <w:pPr>
        <w:ind w:left="4680" w:hanging="1080"/>
      </w:pPr>
      <w:rPr>
        <w:rFonts w:hint="default"/>
      </w:rPr>
    </w:lvl>
    <w:lvl w:ilvl="6" w:tentative="0">
      <w:start w:val="1"/>
      <w:numFmt w:val="decimal"/>
      <w:lvlText w:val="%1.%2.%3.%4.%5.%6.%7"/>
      <w:lvlJc w:val="left"/>
      <w:pPr>
        <w:ind w:left="5760" w:hanging="1440"/>
      </w:pPr>
      <w:rPr>
        <w:rFonts w:hint="default"/>
      </w:rPr>
    </w:lvl>
    <w:lvl w:ilvl="7" w:tentative="0">
      <w:start w:val="1"/>
      <w:numFmt w:val="decimal"/>
      <w:lvlText w:val="%1.%2.%3.%4.%5.%6.%7.%8"/>
      <w:lvlJc w:val="left"/>
      <w:pPr>
        <w:ind w:left="6480" w:hanging="1440"/>
      </w:pPr>
      <w:rPr>
        <w:rFonts w:hint="default"/>
      </w:rPr>
    </w:lvl>
    <w:lvl w:ilvl="8" w:tentative="0">
      <w:start w:val="1"/>
      <w:numFmt w:val="decimal"/>
      <w:lvlText w:val="%1.%2.%3.%4.%5.%6.%7.%8.%9"/>
      <w:lvlJc w:val="left"/>
      <w:pPr>
        <w:ind w:left="7560" w:hanging="1800"/>
      </w:pPr>
      <w:rPr>
        <w:rFonts w:hint="default"/>
      </w:rPr>
    </w:lvl>
  </w:abstractNum>
  <w:num w:numId="1">
    <w:abstractNumId w:val="1"/>
  </w:num>
  <w:num w:numId="2">
    <w:abstractNumId w:val="6"/>
  </w:num>
  <w:num w:numId="3">
    <w:abstractNumId w:val="4"/>
  </w:num>
  <w:num w:numId="4">
    <w:abstractNumId w:val="0"/>
  </w:num>
  <w:num w:numId="5">
    <w:abstractNumId w:val="3"/>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documentProtection w:enforcement="0"/>
  <w:defaultTabStop w:val="708"/>
  <w:drawingGridHorizontalSpacing w:val="110"/>
  <w:displayHorizontalDrawingGridEvery w:val="2"/>
  <w:characterSpacingControl w:val="doNotCompress"/>
  <w:footnotePr>
    <w:footnote w:id="0"/>
    <w:footnote w:id="1"/>
  </w:footnotePr>
  <w:endnotePr>
    <w:endnote w:id="0"/>
    <w:endnote w:id="1"/>
  </w:endnotePr>
  <w:compat>
    <w:compatSetting w:name="compatibilityMode" w:uri="http://schemas.microsoft.com/office/word" w:val="12"/>
  </w:compat>
  <w:rsids>
    <w:rsidRoot w:val="003A56FB"/>
    <w:rsid w:val="000113B7"/>
    <w:rsid w:val="000A3DE6"/>
    <w:rsid w:val="000D19CC"/>
    <w:rsid w:val="00182FCD"/>
    <w:rsid w:val="00196DC0"/>
    <w:rsid w:val="001C031A"/>
    <w:rsid w:val="0021310C"/>
    <w:rsid w:val="00220557"/>
    <w:rsid w:val="002367F1"/>
    <w:rsid w:val="0024340B"/>
    <w:rsid w:val="00253205"/>
    <w:rsid w:val="00271B0E"/>
    <w:rsid w:val="00333B6A"/>
    <w:rsid w:val="003362D6"/>
    <w:rsid w:val="00344782"/>
    <w:rsid w:val="003A56FB"/>
    <w:rsid w:val="0040742D"/>
    <w:rsid w:val="00427AFE"/>
    <w:rsid w:val="00454E02"/>
    <w:rsid w:val="00473D09"/>
    <w:rsid w:val="00513227"/>
    <w:rsid w:val="005247DD"/>
    <w:rsid w:val="0057593D"/>
    <w:rsid w:val="005E50F0"/>
    <w:rsid w:val="006331C3"/>
    <w:rsid w:val="00657AA9"/>
    <w:rsid w:val="006738BF"/>
    <w:rsid w:val="006E2AF3"/>
    <w:rsid w:val="006F5FB0"/>
    <w:rsid w:val="0070179C"/>
    <w:rsid w:val="00702D76"/>
    <w:rsid w:val="007E4C99"/>
    <w:rsid w:val="007F2C1F"/>
    <w:rsid w:val="008765F1"/>
    <w:rsid w:val="0088557E"/>
    <w:rsid w:val="008D2466"/>
    <w:rsid w:val="008E027E"/>
    <w:rsid w:val="00942EAB"/>
    <w:rsid w:val="009521F8"/>
    <w:rsid w:val="00954FDD"/>
    <w:rsid w:val="00973479"/>
    <w:rsid w:val="00A84B08"/>
    <w:rsid w:val="00A9015B"/>
    <w:rsid w:val="00AD24B0"/>
    <w:rsid w:val="00B14358"/>
    <w:rsid w:val="00BB4A84"/>
    <w:rsid w:val="00BF25AD"/>
    <w:rsid w:val="00C7206A"/>
    <w:rsid w:val="00D1477B"/>
    <w:rsid w:val="00D36A91"/>
    <w:rsid w:val="00D6595D"/>
    <w:rsid w:val="00D77509"/>
    <w:rsid w:val="00DC1FC9"/>
    <w:rsid w:val="00E008F4"/>
    <w:rsid w:val="00E1179C"/>
    <w:rsid w:val="00E542B4"/>
    <w:rsid w:val="00E82E12"/>
    <w:rsid w:val="00EA5796"/>
    <w:rsid w:val="00F10E10"/>
    <w:rsid w:val="00F569E1"/>
    <w:rsid w:val="00F81C3D"/>
    <w:rsid w:val="0632060E"/>
    <w:rsid w:val="0A8347B0"/>
    <w:rsid w:val="211C521D"/>
    <w:rsid w:val="235E4693"/>
    <w:rsid w:val="32CE26E2"/>
    <w:rsid w:val="3B97575C"/>
    <w:rsid w:val="493A0629"/>
    <w:rsid w:val="49711618"/>
    <w:rsid w:val="4A6B3BB2"/>
    <w:rsid w:val="50B173E0"/>
    <w:rsid w:val="5A61085C"/>
    <w:rsid w:val="6D0822C2"/>
    <w:rsid w:val="704702F8"/>
    <w:rsid w:val="72A930C0"/>
    <w:rsid w:val="7A321C2E"/>
    <w:rsid w:val="7A402A9B"/>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SimSu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99" w:semiHidden="0" w:name="Table Grid"/>
    <w:lsdException w:unhideWhenUsed="0" w:uiPriority="0" w:semiHidden="0" w:name="Table Theme"/>
    <w:lsdException w:qFormat="1" w:unhideWhenUsed="0" w:uiPriority="34" w:semiHidden="0" w:name="List Paragraph"/>
  </w:latentStyles>
  <w:style w:type="paragraph" w:default="1" w:styleId="1">
    <w:name w:val="Normal"/>
    <w:qFormat/>
    <w:uiPriority w:val="0"/>
    <w:pPr>
      <w:spacing w:after="200" w:line="276" w:lineRule="auto"/>
    </w:pPr>
    <w:rPr>
      <w:rFonts w:ascii="Calibri" w:hAnsi="Calibri" w:eastAsia="Calibri" w:cs="SimSun"/>
      <w:sz w:val="22"/>
      <w:szCs w:val="22"/>
      <w:lang w:val="ru-RU"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Hyperlink"/>
    <w:basedOn w:val="2"/>
    <w:qFormat/>
    <w:uiPriority w:val="99"/>
    <w:rPr>
      <w:color w:val="0000FF"/>
      <w:u w:val="single"/>
    </w:rPr>
  </w:style>
  <w:style w:type="paragraph" w:styleId="5">
    <w:name w:val="Body Text"/>
    <w:basedOn w:val="1"/>
    <w:link w:val="9"/>
    <w:unhideWhenUsed/>
    <w:qFormat/>
    <w:uiPriority w:val="99"/>
    <w:pPr>
      <w:widowControl w:val="0"/>
      <w:spacing w:before="100" w:beforeAutospacing="1" w:after="100" w:afterAutospacing="1" w:line="240" w:lineRule="auto"/>
    </w:pPr>
    <w:rPr>
      <w:rFonts w:ascii="Liberation Serif" w:hAnsi="Liberation Serif" w:eastAsia="SimSun" w:cs="Mangal"/>
      <w:sz w:val="24"/>
      <w:szCs w:val="24"/>
      <w:lang w:eastAsia="ru-RU"/>
    </w:rPr>
  </w:style>
  <w:style w:type="table" w:styleId="6">
    <w:name w:val="Table Grid"/>
    <w:basedOn w:val="3"/>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7">
    <w:name w:val="List Paragraph"/>
    <w:basedOn w:val="1"/>
    <w:qFormat/>
    <w:uiPriority w:val="34"/>
    <w:pPr>
      <w:ind w:left="720"/>
      <w:contextualSpacing/>
    </w:pPr>
  </w:style>
  <w:style w:type="paragraph" w:customStyle="1" w:styleId="8">
    <w:name w:val="Абзац списка1"/>
    <w:basedOn w:val="1"/>
    <w:qFormat/>
    <w:uiPriority w:val="0"/>
    <w:pPr>
      <w:spacing w:before="100" w:beforeAutospacing="1" w:after="100" w:afterAutospacing="1" w:line="273" w:lineRule="auto"/>
      <w:contextualSpacing/>
    </w:pPr>
    <w:rPr>
      <w:rFonts w:eastAsia="Times New Roman"/>
      <w:sz w:val="24"/>
      <w:szCs w:val="24"/>
      <w:lang w:eastAsia="ru-RU"/>
    </w:rPr>
  </w:style>
  <w:style w:type="character" w:customStyle="1" w:styleId="9">
    <w:name w:val="Основной текст Знак"/>
    <w:basedOn w:val="2"/>
    <w:link w:val="5"/>
    <w:qFormat/>
    <w:uiPriority w:val="99"/>
    <w:rPr>
      <w:rFonts w:ascii="Liberation Serif" w:hAnsi="Liberation Serif" w:eastAsia="SimSun" w:cs="Mangal"/>
      <w:sz w:val="24"/>
      <w:szCs w:val="24"/>
    </w:rPr>
  </w:style>
  <w:style w:type="character" w:customStyle="1" w:styleId="10">
    <w:name w:val="15"/>
    <w:basedOn w:val="2"/>
    <w:qFormat/>
    <w:uiPriority w:val="0"/>
    <w:rPr>
      <w:rFonts w:hint="default" w:ascii="Calibri" w:hAnsi="Calibri" w:cs="Calibri"/>
    </w:rPr>
  </w:style>
  <w:style w:type="character" w:customStyle="1" w:styleId="11">
    <w:name w:val="16"/>
    <w:basedOn w:val="2"/>
    <w:qFormat/>
    <w:uiPriority w:val="0"/>
    <w:rPr>
      <w:rFonts w:hint="default" w:ascii="Calibri" w:hAnsi="Calibri" w:cs="Calibri"/>
      <w:color w:val="0563C1"/>
      <w:u w:val="single"/>
    </w:rPr>
  </w:style>
  <w:style w:type="paragraph" w:customStyle="1" w:styleId="12">
    <w:name w:val="Обычный1"/>
    <w:qFormat/>
    <w:uiPriority w:val="0"/>
    <w:pPr>
      <w:jc w:val="both"/>
    </w:pPr>
    <w:rPr>
      <w:rFonts w:ascii="Constantia" w:hAnsi="Constantia" w:eastAsia="SimSun" w:cs="Times New Roman"/>
      <w:sz w:val="24"/>
      <w:szCs w:val="24"/>
      <w:lang w:val="ru-RU" w:eastAsia="ru-RU"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11</Pages>
  <Words>3114</Words>
  <Characters>21271</Characters>
  <Lines>175</Lines>
  <Paragraphs>49</Paragraphs>
  <TotalTime>21</TotalTime>
  <ScaleCrop>false</ScaleCrop>
  <LinksUpToDate>false</LinksUpToDate>
  <CharactersWithSpaces>24174</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2026-07-01T10:18:00Z</dcterms:created>
  <dc:creator>Пользователь Windows</dc:creator>
  <cp:lastModifiedBy>sanchnet</cp:lastModifiedBy>
  <dcterms:modified xsi:type="dcterms:W3CDTF">2026-09-03T16:54:49Z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1049-12.1.0.28485</vt:lpwstr>
  </property>
  <property fmtid="{D5CDD505-2E9C-101B-9397-08002B2CF9AE}" pid="3" name="ICV">
    <vt:lpwstr>9697FFF492B6491A850601903399E79F</vt:lpwstr>
  </property>
  <property fmtid="{D5CDD505-2E9C-101B-9397-08002B2CF9AE}" pid="4" name="KSOTemplateDocerSaveRecord">
    <vt:lpwstr>eyJoZGlkIjoiMzA1ODVmODBmNzVhOWZlMTAyNjkxOWI1ODRlODY2NDMiLCJ1c2VySWQiOiIzNzI4MzQ0ODQ3OTEzIn0=</vt:lpwstr>
  </property>
</Properties>
</file>